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CAFFE" w14:textId="172385D5" w:rsidR="009361F0" w:rsidRDefault="00B70CD6" w:rsidP="003202D6">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TELAAH</w:t>
      </w:r>
      <w:r w:rsidRPr="003202D6">
        <w:rPr>
          <w:rFonts w:ascii="Times New Roman" w:hAnsi="Times New Roman" w:cs="Times New Roman"/>
          <w:b/>
          <w:sz w:val="24"/>
          <w:szCs w:val="24"/>
        </w:rPr>
        <w:t xml:space="preserve"> </w:t>
      </w:r>
      <w:r>
        <w:rPr>
          <w:rFonts w:ascii="Times New Roman" w:hAnsi="Times New Roman" w:cs="Times New Roman"/>
          <w:b/>
          <w:sz w:val="24"/>
          <w:szCs w:val="24"/>
        </w:rPr>
        <w:t xml:space="preserve">EPISTEMIK KAPITA SELEKTA </w:t>
      </w:r>
      <w:r w:rsidRPr="003202D6">
        <w:rPr>
          <w:rFonts w:ascii="Times New Roman" w:hAnsi="Times New Roman" w:cs="Times New Roman"/>
          <w:b/>
          <w:sz w:val="24"/>
          <w:szCs w:val="24"/>
        </w:rPr>
        <w:t xml:space="preserve">PENDIDIKAN </w:t>
      </w:r>
      <w:r>
        <w:rPr>
          <w:rFonts w:ascii="Times New Roman" w:hAnsi="Times New Roman" w:cs="Times New Roman"/>
          <w:b/>
          <w:sz w:val="24"/>
          <w:szCs w:val="24"/>
        </w:rPr>
        <w:t xml:space="preserve">ISLAM: BELAJAR </w:t>
      </w:r>
      <w:r w:rsidRPr="003202D6">
        <w:rPr>
          <w:rFonts w:ascii="Times New Roman" w:hAnsi="Times New Roman" w:cs="Times New Roman"/>
          <w:b/>
          <w:sz w:val="24"/>
          <w:szCs w:val="24"/>
        </w:rPr>
        <w:t xml:space="preserve">SEPANJANG HAYAT </w:t>
      </w:r>
    </w:p>
    <w:p w14:paraId="6B287FCF" w14:textId="77777777" w:rsidR="00245856" w:rsidRPr="00245856" w:rsidRDefault="00245856" w:rsidP="003202D6">
      <w:pPr>
        <w:autoSpaceDE w:val="0"/>
        <w:autoSpaceDN w:val="0"/>
        <w:adjustRightInd w:val="0"/>
        <w:spacing w:after="0" w:line="360" w:lineRule="auto"/>
        <w:jc w:val="center"/>
        <w:rPr>
          <w:rFonts w:ascii="Times New Roman" w:hAnsi="Times New Roman" w:cs="Times New Roman"/>
          <w:sz w:val="24"/>
          <w:szCs w:val="24"/>
        </w:rPr>
      </w:pPr>
    </w:p>
    <w:p w14:paraId="0BBC0E8E" w14:textId="77777777" w:rsidR="00A44C12" w:rsidRDefault="00245856" w:rsidP="003202D6">
      <w:pPr>
        <w:autoSpaceDE w:val="0"/>
        <w:autoSpaceDN w:val="0"/>
        <w:adjustRightInd w:val="0"/>
        <w:spacing w:after="0" w:line="360" w:lineRule="auto"/>
        <w:jc w:val="center"/>
        <w:rPr>
          <w:rFonts w:ascii="Times New Roman" w:hAnsi="Times New Roman" w:cs="Times New Roman"/>
          <w:sz w:val="24"/>
          <w:szCs w:val="24"/>
        </w:rPr>
      </w:pPr>
      <w:proofErr w:type="gramStart"/>
      <w:r w:rsidRPr="00245856">
        <w:rPr>
          <w:rFonts w:ascii="Times New Roman" w:hAnsi="Times New Roman" w:cs="Times New Roman"/>
          <w:sz w:val="24"/>
          <w:szCs w:val="24"/>
        </w:rPr>
        <w:t>Oleh :</w:t>
      </w:r>
      <w:proofErr w:type="gramEnd"/>
      <w:r w:rsidRPr="00245856">
        <w:rPr>
          <w:rFonts w:ascii="Times New Roman" w:hAnsi="Times New Roman" w:cs="Times New Roman"/>
          <w:sz w:val="24"/>
          <w:szCs w:val="24"/>
        </w:rPr>
        <w:t xml:space="preserve">  </w:t>
      </w:r>
      <w:r w:rsidR="00ED5286">
        <w:rPr>
          <w:rFonts w:ascii="Times New Roman" w:hAnsi="Times New Roman" w:cs="Times New Roman"/>
          <w:sz w:val="24"/>
          <w:szCs w:val="24"/>
        </w:rPr>
        <w:t xml:space="preserve">Siti Inayatulloh </w:t>
      </w:r>
    </w:p>
    <w:p w14:paraId="17CA4631" w14:textId="4010D221" w:rsidR="002D64CE" w:rsidRDefault="00D5046A" w:rsidP="003202D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Dosen </w:t>
      </w:r>
      <w:r w:rsidR="002D64CE">
        <w:rPr>
          <w:rFonts w:ascii="Times New Roman" w:hAnsi="Times New Roman" w:cs="Times New Roman"/>
          <w:sz w:val="24"/>
          <w:szCs w:val="24"/>
        </w:rPr>
        <w:t>STAI Syekh Manshur</w:t>
      </w:r>
      <w:r>
        <w:rPr>
          <w:rFonts w:ascii="Times New Roman" w:hAnsi="Times New Roman" w:cs="Times New Roman"/>
          <w:sz w:val="24"/>
          <w:szCs w:val="24"/>
        </w:rPr>
        <w:t xml:space="preserve"> Pandeglang</w:t>
      </w:r>
    </w:p>
    <w:p w14:paraId="605A04BE" w14:textId="08B6E668" w:rsidR="00F11021" w:rsidRDefault="00F11021" w:rsidP="003202D6">
      <w:pPr>
        <w:autoSpaceDE w:val="0"/>
        <w:autoSpaceDN w:val="0"/>
        <w:adjustRightInd w:val="0"/>
        <w:spacing w:after="0" w:line="360" w:lineRule="auto"/>
        <w:jc w:val="center"/>
        <w:rPr>
          <w:rFonts w:ascii="Times New Roman" w:hAnsi="Times New Roman" w:cs="Times New Roman"/>
          <w:sz w:val="24"/>
          <w:szCs w:val="24"/>
        </w:rPr>
      </w:pPr>
      <w:hyperlink r:id="rId7" w:history="1">
        <w:r w:rsidRPr="003F3B2C">
          <w:rPr>
            <w:rStyle w:val="Hyperlink"/>
            <w:rFonts w:ascii="Times New Roman" w:hAnsi="Times New Roman" w:cs="Times New Roman"/>
            <w:sz w:val="24"/>
            <w:szCs w:val="24"/>
          </w:rPr>
          <w:t>sitiinayatulloh@gmail.com</w:t>
        </w:r>
      </w:hyperlink>
      <w:r>
        <w:rPr>
          <w:rFonts w:ascii="Times New Roman" w:hAnsi="Times New Roman" w:cs="Times New Roman"/>
          <w:sz w:val="24"/>
          <w:szCs w:val="24"/>
        </w:rPr>
        <w:t xml:space="preserve"> </w:t>
      </w:r>
    </w:p>
    <w:p w14:paraId="488715DB" w14:textId="77777777" w:rsidR="00245856" w:rsidRPr="00245856" w:rsidRDefault="00245856" w:rsidP="003202D6">
      <w:pPr>
        <w:autoSpaceDE w:val="0"/>
        <w:autoSpaceDN w:val="0"/>
        <w:adjustRightInd w:val="0"/>
        <w:spacing w:after="0" w:line="360" w:lineRule="auto"/>
        <w:jc w:val="center"/>
        <w:rPr>
          <w:rFonts w:ascii="Times New Roman" w:hAnsi="Times New Roman" w:cs="Times New Roman"/>
          <w:sz w:val="24"/>
          <w:szCs w:val="24"/>
        </w:rPr>
      </w:pPr>
    </w:p>
    <w:p w14:paraId="015E5C36" w14:textId="77777777" w:rsidR="00962A07" w:rsidRDefault="00962A07" w:rsidP="003202D6">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14:paraId="1C043B71" w14:textId="6BB1EA36" w:rsidR="00962A07" w:rsidRDefault="00962A07" w:rsidP="00F11021">
      <w:pPr>
        <w:autoSpaceDE w:val="0"/>
        <w:autoSpaceDN w:val="0"/>
        <w:adjustRightInd w:val="0"/>
        <w:spacing w:after="0"/>
        <w:ind w:firstLine="720"/>
        <w:jc w:val="both"/>
        <w:rPr>
          <w:rFonts w:ascii="Times New Roman" w:hAnsi="Times New Roman" w:cs="Times New Roman"/>
          <w:sz w:val="24"/>
          <w:szCs w:val="24"/>
        </w:rPr>
      </w:pPr>
      <w:r w:rsidRPr="00934B4D">
        <w:rPr>
          <w:rFonts w:ascii="Times New Roman" w:hAnsi="Times New Roman" w:cs="Times New Roman"/>
          <w:sz w:val="24"/>
          <w:szCs w:val="24"/>
        </w:rPr>
        <w:t xml:space="preserve">Pendidikan </w:t>
      </w:r>
      <w:r w:rsidR="00F619D0">
        <w:rPr>
          <w:rFonts w:ascii="Times New Roman" w:hAnsi="Times New Roman" w:cs="Times New Roman"/>
          <w:sz w:val="24"/>
          <w:szCs w:val="24"/>
        </w:rPr>
        <w:t xml:space="preserve">Islam </w:t>
      </w:r>
      <w:r>
        <w:rPr>
          <w:rFonts w:ascii="Times New Roman" w:hAnsi="Times New Roman" w:cs="Times New Roman"/>
          <w:sz w:val="24"/>
          <w:szCs w:val="24"/>
        </w:rPr>
        <w:t>tidak akan dinilai cukup dan selesai dengan usia tertentu, pada setiap rentang usia akan diperlukan</w:t>
      </w:r>
      <w:r w:rsidR="00F619D0">
        <w:rPr>
          <w:rFonts w:ascii="Times New Roman" w:hAnsi="Times New Roman" w:cs="Times New Roman"/>
          <w:sz w:val="24"/>
          <w:szCs w:val="24"/>
        </w:rPr>
        <w:t xml:space="preserve"> pengetahuan keagamaan.</w:t>
      </w:r>
      <w:r>
        <w:rPr>
          <w:rFonts w:ascii="Times New Roman" w:hAnsi="Times New Roman" w:cs="Times New Roman"/>
          <w:sz w:val="24"/>
          <w:szCs w:val="24"/>
        </w:rPr>
        <w:t xml:space="preserve"> </w:t>
      </w:r>
      <w:r w:rsidR="00080CD1">
        <w:rPr>
          <w:rFonts w:ascii="Times New Roman" w:hAnsi="Times New Roman" w:cs="Times New Roman"/>
          <w:sz w:val="24"/>
          <w:szCs w:val="24"/>
        </w:rPr>
        <w:t xml:space="preserve">Secara factual </w:t>
      </w:r>
      <w:r>
        <w:rPr>
          <w:rFonts w:ascii="Times New Roman" w:hAnsi="Times New Roman" w:cs="Times New Roman"/>
          <w:sz w:val="24"/>
          <w:szCs w:val="24"/>
        </w:rPr>
        <w:t>akan terus memperoleh pengetahuan baru</w:t>
      </w:r>
      <w:r w:rsidR="00F619D0">
        <w:rPr>
          <w:rFonts w:ascii="Times New Roman" w:hAnsi="Times New Roman" w:cs="Times New Roman"/>
          <w:sz w:val="24"/>
          <w:szCs w:val="24"/>
        </w:rPr>
        <w:t xml:space="preserve"> seiring aktivitas hidup</w:t>
      </w:r>
      <w:r>
        <w:rPr>
          <w:rFonts w:ascii="Times New Roman" w:hAnsi="Times New Roman" w:cs="Times New Roman"/>
          <w:sz w:val="24"/>
          <w:szCs w:val="24"/>
        </w:rPr>
        <w:t xml:space="preserve">. </w:t>
      </w:r>
      <w:r w:rsidR="00F619D0">
        <w:rPr>
          <w:rFonts w:ascii="Times New Roman" w:hAnsi="Times New Roman" w:cs="Times New Roman"/>
          <w:sz w:val="24"/>
          <w:szCs w:val="24"/>
        </w:rPr>
        <w:t>Dalam perkembangan tersebut</w:t>
      </w:r>
      <w:r>
        <w:rPr>
          <w:rFonts w:ascii="Times New Roman" w:hAnsi="Times New Roman" w:cs="Times New Roman"/>
          <w:sz w:val="24"/>
          <w:szCs w:val="24"/>
        </w:rPr>
        <w:t>,</w:t>
      </w:r>
      <w:r w:rsidRPr="00934B4D">
        <w:rPr>
          <w:rFonts w:ascii="Times New Roman" w:hAnsi="Times New Roman" w:cs="Times New Roman"/>
          <w:sz w:val="24"/>
          <w:szCs w:val="24"/>
        </w:rPr>
        <w:t xml:space="preserve"> pengertian pendidikan</w:t>
      </w:r>
      <w:r w:rsidR="00F619D0">
        <w:rPr>
          <w:rFonts w:ascii="Times New Roman" w:hAnsi="Times New Roman" w:cs="Times New Roman"/>
          <w:sz w:val="24"/>
          <w:szCs w:val="24"/>
        </w:rPr>
        <w:t xml:space="preserve"> dibatasi </w:t>
      </w:r>
      <w:r>
        <w:rPr>
          <w:rFonts w:ascii="Times New Roman" w:hAnsi="Times New Roman" w:cs="Times New Roman"/>
          <w:sz w:val="24"/>
          <w:szCs w:val="24"/>
        </w:rPr>
        <w:t>dengan pengaruh paradigm</w:t>
      </w:r>
      <w:r w:rsidR="00080CD1">
        <w:rPr>
          <w:rFonts w:ascii="Times New Roman" w:hAnsi="Times New Roman" w:cs="Times New Roman"/>
          <w:sz w:val="24"/>
          <w:szCs w:val="24"/>
        </w:rPr>
        <w:t>a</w:t>
      </w:r>
      <w:r>
        <w:rPr>
          <w:rFonts w:ascii="Times New Roman" w:hAnsi="Times New Roman" w:cs="Times New Roman"/>
          <w:sz w:val="24"/>
          <w:szCs w:val="24"/>
        </w:rPr>
        <w:t xml:space="preserve"> yang dikembangkan</w:t>
      </w:r>
      <w:r w:rsidRPr="00934B4D">
        <w:rPr>
          <w:rFonts w:ascii="Times New Roman" w:hAnsi="Times New Roman" w:cs="Times New Roman"/>
          <w:sz w:val="24"/>
          <w:szCs w:val="24"/>
        </w:rPr>
        <w:t>.</w:t>
      </w:r>
      <w:r>
        <w:rPr>
          <w:rFonts w:ascii="Times New Roman" w:hAnsi="Times New Roman" w:cs="Times New Roman"/>
          <w:sz w:val="24"/>
          <w:szCs w:val="24"/>
        </w:rPr>
        <w:t xml:space="preserve"> Pendidikan</w:t>
      </w:r>
      <w:r w:rsidR="00080CD1">
        <w:rPr>
          <w:rFonts w:ascii="Times New Roman" w:hAnsi="Times New Roman" w:cs="Times New Roman"/>
          <w:sz w:val="24"/>
          <w:szCs w:val="24"/>
        </w:rPr>
        <w:t xml:space="preserve"> Islam</w:t>
      </w:r>
      <w:r>
        <w:rPr>
          <w:rFonts w:ascii="Times New Roman" w:hAnsi="Times New Roman" w:cs="Times New Roman"/>
          <w:sz w:val="24"/>
          <w:szCs w:val="24"/>
        </w:rPr>
        <w:t xml:space="preserve"> mulai dikonstruksikan secara struktural ke dalam jenis tahapan berjenjang, melibatkan sifat administrative</w:t>
      </w:r>
      <w:r w:rsidR="00080CD1">
        <w:rPr>
          <w:rFonts w:ascii="Times New Roman" w:hAnsi="Times New Roman" w:cs="Times New Roman"/>
          <w:sz w:val="24"/>
          <w:szCs w:val="24"/>
        </w:rPr>
        <w:t xml:space="preserve"> dan </w:t>
      </w:r>
      <w:r w:rsidRPr="00934B4D">
        <w:rPr>
          <w:rFonts w:ascii="Times New Roman" w:hAnsi="Times New Roman" w:cs="Times New Roman"/>
          <w:sz w:val="24"/>
          <w:szCs w:val="24"/>
        </w:rPr>
        <w:t>sistematik</w:t>
      </w:r>
      <w:r>
        <w:rPr>
          <w:rFonts w:ascii="Times New Roman" w:hAnsi="Times New Roman" w:cs="Times New Roman"/>
          <w:sz w:val="24"/>
          <w:szCs w:val="24"/>
        </w:rPr>
        <w:t>.</w:t>
      </w:r>
      <w:r w:rsidR="00080CD1">
        <w:rPr>
          <w:rFonts w:ascii="Times New Roman" w:hAnsi="Times New Roman" w:cs="Times New Roman"/>
          <w:sz w:val="24"/>
          <w:szCs w:val="24"/>
        </w:rPr>
        <w:t xml:space="preserve"> Seolah pendidikan Islam hanya terentang dalam satu rantai tahapan sebagaimana dikenalkan dalam kapita selekta pendidikan Islam.</w:t>
      </w:r>
      <w:r>
        <w:rPr>
          <w:rFonts w:ascii="Times New Roman" w:hAnsi="Times New Roman" w:cs="Times New Roman"/>
          <w:sz w:val="24"/>
          <w:szCs w:val="24"/>
        </w:rPr>
        <w:t xml:space="preserve"> </w:t>
      </w:r>
      <w:r w:rsidR="00080CD1">
        <w:rPr>
          <w:rFonts w:ascii="Times New Roman" w:hAnsi="Times New Roman" w:cs="Times New Roman"/>
          <w:sz w:val="24"/>
          <w:szCs w:val="24"/>
        </w:rPr>
        <w:t xml:space="preserve">Dilihat dari sudut pandang episteme pendidikan, pendidikan Islam merupakan format </w:t>
      </w:r>
      <w:r>
        <w:rPr>
          <w:rFonts w:ascii="Times New Roman" w:hAnsi="Times New Roman" w:cs="Times New Roman"/>
          <w:sz w:val="24"/>
          <w:szCs w:val="24"/>
        </w:rPr>
        <w:t xml:space="preserve">Pendidikan sepanjang hayat </w:t>
      </w:r>
      <w:r w:rsidR="00080CD1">
        <w:rPr>
          <w:rFonts w:ascii="Times New Roman" w:hAnsi="Times New Roman" w:cs="Times New Roman"/>
          <w:sz w:val="24"/>
          <w:szCs w:val="24"/>
        </w:rPr>
        <w:t xml:space="preserve">yang </w:t>
      </w:r>
      <w:r>
        <w:rPr>
          <w:rFonts w:ascii="Times New Roman" w:hAnsi="Times New Roman" w:cs="Times New Roman"/>
          <w:sz w:val="24"/>
          <w:szCs w:val="24"/>
        </w:rPr>
        <w:t xml:space="preserve">merentang dari </w:t>
      </w:r>
      <w:r w:rsidRPr="00FA333C">
        <w:rPr>
          <w:rFonts w:ascii="Times New Roman" w:hAnsi="Times New Roman" w:cs="Times New Roman"/>
          <w:sz w:val="24"/>
          <w:szCs w:val="24"/>
        </w:rPr>
        <w:t>pendidikan fo</w:t>
      </w:r>
      <w:r>
        <w:rPr>
          <w:rFonts w:ascii="Times New Roman" w:hAnsi="Times New Roman" w:cs="Times New Roman"/>
          <w:sz w:val="24"/>
          <w:szCs w:val="24"/>
        </w:rPr>
        <w:t xml:space="preserve">rmal, nonformal hingga informal, </w:t>
      </w:r>
      <w:r w:rsidR="00080CD1">
        <w:rPr>
          <w:rFonts w:ascii="Times New Roman" w:hAnsi="Times New Roman" w:cs="Times New Roman"/>
          <w:sz w:val="24"/>
          <w:szCs w:val="24"/>
        </w:rPr>
        <w:t xml:space="preserve">namun </w:t>
      </w:r>
      <w:r>
        <w:rPr>
          <w:rFonts w:ascii="Times New Roman" w:hAnsi="Times New Roman" w:cs="Times New Roman"/>
          <w:sz w:val="24"/>
          <w:szCs w:val="24"/>
        </w:rPr>
        <w:t xml:space="preserve">telah </w:t>
      </w:r>
      <w:r w:rsidRPr="00FA333C">
        <w:rPr>
          <w:rFonts w:ascii="Times New Roman" w:hAnsi="Times New Roman" w:cs="Times New Roman"/>
          <w:sz w:val="24"/>
          <w:szCs w:val="24"/>
        </w:rPr>
        <w:t>mengalami bias</w:t>
      </w:r>
      <w:r>
        <w:rPr>
          <w:rFonts w:ascii="Times New Roman" w:hAnsi="Times New Roman" w:cs="Times New Roman"/>
          <w:sz w:val="24"/>
          <w:szCs w:val="24"/>
        </w:rPr>
        <w:t>. Bias</w:t>
      </w:r>
      <w:r w:rsidRPr="00FA333C">
        <w:rPr>
          <w:rFonts w:ascii="Times New Roman" w:hAnsi="Times New Roman" w:cs="Times New Roman"/>
          <w:sz w:val="24"/>
          <w:szCs w:val="24"/>
        </w:rPr>
        <w:t xml:space="preserve"> </w:t>
      </w:r>
      <w:r>
        <w:rPr>
          <w:rFonts w:ascii="Times New Roman" w:hAnsi="Times New Roman" w:cs="Times New Roman"/>
          <w:sz w:val="24"/>
          <w:szCs w:val="24"/>
        </w:rPr>
        <w:t xml:space="preserve">yang dipengaruhi oleh </w:t>
      </w:r>
      <w:r w:rsidRPr="00FA333C">
        <w:rPr>
          <w:rFonts w:ascii="Times New Roman" w:hAnsi="Times New Roman" w:cs="Times New Roman"/>
          <w:sz w:val="24"/>
          <w:szCs w:val="24"/>
        </w:rPr>
        <w:t>sejarah pendidikan</w:t>
      </w:r>
      <w:r>
        <w:rPr>
          <w:rFonts w:ascii="Times New Roman" w:hAnsi="Times New Roman" w:cs="Times New Roman"/>
          <w:sz w:val="24"/>
          <w:szCs w:val="24"/>
        </w:rPr>
        <w:t xml:space="preserve"> dan pragmati</w:t>
      </w:r>
      <w:r w:rsidR="00080CD1">
        <w:rPr>
          <w:rFonts w:ascii="Times New Roman" w:hAnsi="Times New Roman" w:cs="Times New Roman"/>
          <w:sz w:val="24"/>
          <w:szCs w:val="24"/>
        </w:rPr>
        <w:t>s</w:t>
      </w:r>
      <w:r>
        <w:rPr>
          <w:rFonts w:ascii="Times New Roman" w:hAnsi="Times New Roman" w:cs="Times New Roman"/>
          <w:sz w:val="24"/>
          <w:szCs w:val="24"/>
        </w:rPr>
        <w:t>me modern</w:t>
      </w:r>
      <w:r w:rsidR="00D5046A">
        <w:rPr>
          <w:rFonts w:ascii="Times New Roman" w:hAnsi="Times New Roman" w:cs="Times New Roman"/>
          <w:sz w:val="24"/>
          <w:szCs w:val="24"/>
        </w:rPr>
        <w:t>.</w:t>
      </w:r>
      <w:r>
        <w:rPr>
          <w:rFonts w:ascii="Times New Roman" w:hAnsi="Times New Roman" w:cs="Times New Roman"/>
          <w:sz w:val="24"/>
          <w:szCs w:val="24"/>
        </w:rPr>
        <w:t xml:space="preserve"> Oleh karena itu dapat diajukan pertanyaan terkait konsekuensi-konsekuensi apa saja yang akan muncul akibat </w:t>
      </w:r>
      <w:r w:rsidR="00080CD1">
        <w:rPr>
          <w:rFonts w:ascii="Times New Roman" w:hAnsi="Times New Roman" w:cs="Times New Roman"/>
          <w:sz w:val="24"/>
          <w:szCs w:val="24"/>
        </w:rPr>
        <w:t xml:space="preserve">kekeliruan </w:t>
      </w:r>
      <w:r>
        <w:rPr>
          <w:rFonts w:ascii="Times New Roman" w:hAnsi="Times New Roman" w:cs="Times New Roman"/>
          <w:sz w:val="24"/>
          <w:szCs w:val="24"/>
        </w:rPr>
        <w:t xml:space="preserve">paradigm dalam pemaknaan pendidikan </w:t>
      </w:r>
      <w:r w:rsidR="00080CD1">
        <w:rPr>
          <w:rFonts w:ascii="Times New Roman" w:hAnsi="Times New Roman" w:cs="Times New Roman"/>
          <w:sz w:val="24"/>
          <w:szCs w:val="24"/>
        </w:rPr>
        <w:t xml:space="preserve">Islam </w:t>
      </w:r>
      <w:r>
        <w:rPr>
          <w:rFonts w:ascii="Times New Roman" w:hAnsi="Times New Roman" w:cs="Times New Roman"/>
          <w:sz w:val="24"/>
          <w:szCs w:val="24"/>
        </w:rPr>
        <w:t xml:space="preserve">di Indonesia? Untuk menjawab pertanyaan tersebut digunakan pendekatan heuristic teoritical untuk menganalisis dasar paradigmatic Pendidikan Sepanjang Hayat di </w:t>
      </w:r>
      <w:proofErr w:type="gramStart"/>
      <w:r>
        <w:rPr>
          <w:rFonts w:ascii="Times New Roman" w:hAnsi="Times New Roman" w:cs="Times New Roman"/>
          <w:sz w:val="24"/>
          <w:szCs w:val="24"/>
        </w:rPr>
        <w:t>Indonesia</w:t>
      </w:r>
      <w:r w:rsidR="00D5046A">
        <w:rPr>
          <w:rFonts w:ascii="Times New Roman" w:hAnsi="Times New Roman" w:cs="Times New Roman"/>
          <w:sz w:val="24"/>
          <w:szCs w:val="24"/>
        </w:rPr>
        <w:t>.</w:t>
      </w:r>
      <w:r w:rsidR="00080CD1">
        <w:rPr>
          <w:rFonts w:ascii="Times New Roman" w:hAnsi="Times New Roman" w:cs="Times New Roman"/>
          <w:sz w:val="24"/>
          <w:szCs w:val="24"/>
        </w:rPr>
        <w:t>.</w:t>
      </w:r>
      <w:proofErr w:type="gramEnd"/>
    </w:p>
    <w:p w14:paraId="23730FEE" w14:textId="77777777" w:rsidR="00F11021" w:rsidRDefault="00F11021" w:rsidP="00F11021">
      <w:pPr>
        <w:autoSpaceDE w:val="0"/>
        <w:autoSpaceDN w:val="0"/>
        <w:adjustRightInd w:val="0"/>
        <w:spacing w:after="0"/>
        <w:ind w:firstLine="720"/>
        <w:jc w:val="both"/>
        <w:rPr>
          <w:rFonts w:ascii="Times New Roman" w:hAnsi="Times New Roman" w:cs="Times New Roman"/>
          <w:sz w:val="24"/>
          <w:szCs w:val="24"/>
        </w:rPr>
      </w:pPr>
    </w:p>
    <w:p w14:paraId="696C8884" w14:textId="47D5627F" w:rsidR="00A135D3" w:rsidRPr="00B4636C" w:rsidRDefault="00A135D3" w:rsidP="00A135D3">
      <w:pPr>
        <w:autoSpaceDE w:val="0"/>
        <w:autoSpaceDN w:val="0"/>
        <w:adjustRightInd w:val="0"/>
        <w:spacing w:after="0"/>
        <w:jc w:val="both"/>
        <w:rPr>
          <w:rFonts w:ascii="Times New Roman" w:hAnsi="Times New Roman" w:cs="Times New Roman"/>
          <w:i/>
          <w:iCs/>
          <w:sz w:val="24"/>
          <w:szCs w:val="24"/>
        </w:rPr>
      </w:pPr>
      <w:r>
        <w:rPr>
          <w:rFonts w:ascii="Times New Roman" w:hAnsi="Times New Roman" w:cs="Times New Roman"/>
          <w:sz w:val="24"/>
          <w:szCs w:val="24"/>
        </w:rPr>
        <w:t xml:space="preserve">Kata kunci: </w:t>
      </w:r>
      <w:r w:rsidR="00D5046A">
        <w:rPr>
          <w:rFonts w:ascii="Times New Roman" w:hAnsi="Times New Roman" w:cs="Times New Roman"/>
          <w:sz w:val="24"/>
          <w:szCs w:val="24"/>
        </w:rPr>
        <w:t>e</w:t>
      </w:r>
      <w:r w:rsidRPr="00A135D3">
        <w:rPr>
          <w:rFonts w:ascii="Times New Roman" w:hAnsi="Times New Roman" w:cs="Times New Roman"/>
          <w:i/>
          <w:iCs/>
          <w:sz w:val="24"/>
          <w:szCs w:val="24"/>
        </w:rPr>
        <w:t xml:space="preserve">pistemik, </w:t>
      </w:r>
      <w:r w:rsidR="00D5046A">
        <w:rPr>
          <w:rFonts w:ascii="Times New Roman" w:hAnsi="Times New Roman" w:cs="Times New Roman"/>
          <w:i/>
          <w:iCs/>
          <w:sz w:val="24"/>
          <w:szCs w:val="24"/>
        </w:rPr>
        <w:t>k</w:t>
      </w:r>
      <w:r w:rsidRPr="00A135D3">
        <w:rPr>
          <w:rFonts w:ascii="Times New Roman" w:hAnsi="Times New Roman" w:cs="Times New Roman"/>
          <w:i/>
          <w:iCs/>
          <w:sz w:val="24"/>
          <w:szCs w:val="24"/>
        </w:rPr>
        <w:t xml:space="preserve">apita </w:t>
      </w:r>
      <w:r w:rsidR="00D5046A">
        <w:rPr>
          <w:rFonts w:ascii="Times New Roman" w:hAnsi="Times New Roman" w:cs="Times New Roman"/>
          <w:i/>
          <w:iCs/>
          <w:sz w:val="24"/>
          <w:szCs w:val="24"/>
        </w:rPr>
        <w:t>s</w:t>
      </w:r>
      <w:r w:rsidRPr="00A135D3">
        <w:rPr>
          <w:rFonts w:ascii="Times New Roman" w:hAnsi="Times New Roman" w:cs="Times New Roman"/>
          <w:i/>
          <w:iCs/>
          <w:sz w:val="24"/>
          <w:szCs w:val="24"/>
        </w:rPr>
        <w:t xml:space="preserve">elekta </w:t>
      </w:r>
      <w:r w:rsidR="00D5046A">
        <w:rPr>
          <w:rFonts w:ascii="Times New Roman" w:hAnsi="Times New Roman" w:cs="Times New Roman"/>
          <w:i/>
          <w:iCs/>
          <w:sz w:val="24"/>
          <w:szCs w:val="24"/>
        </w:rPr>
        <w:t>p</w:t>
      </w:r>
      <w:r w:rsidRPr="00A135D3">
        <w:rPr>
          <w:rFonts w:ascii="Times New Roman" w:hAnsi="Times New Roman" w:cs="Times New Roman"/>
          <w:i/>
          <w:iCs/>
          <w:sz w:val="24"/>
          <w:szCs w:val="24"/>
        </w:rPr>
        <w:t xml:space="preserve">endidikan Islam, </w:t>
      </w:r>
      <w:r w:rsidR="00D5046A">
        <w:rPr>
          <w:rFonts w:ascii="Times New Roman" w:hAnsi="Times New Roman" w:cs="Times New Roman"/>
          <w:i/>
          <w:iCs/>
          <w:sz w:val="24"/>
          <w:szCs w:val="24"/>
        </w:rPr>
        <w:t>b</w:t>
      </w:r>
      <w:r w:rsidRPr="00A135D3">
        <w:rPr>
          <w:rFonts w:ascii="Times New Roman" w:hAnsi="Times New Roman" w:cs="Times New Roman"/>
          <w:i/>
          <w:iCs/>
          <w:sz w:val="24"/>
          <w:szCs w:val="24"/>
        </w:rPr>
        <w:t>elajar sepanjang hayat</w:t>
      </w:r>
      <w:r w:rsidR="00B4636C">
        <w:rPr>
          <w:rFonts w:ascii="Times New Roman" w:hAnsi="Times New Roman" w:cs="Times New Roman"/>
          <w:i/>
          <w:iCs/>
          <w:sz w:val="24"/>
          <w:szCs w:val="24"/>
        </w:rPr>
        <w:t>,</w:t>
      </w:r>
      <w:r w:rsidR="00B4636C" w:rsidRPr="00B4636C">
        <w:rPr>
          <w:rFonts w:ascii="Times New Roman" w:hAnsi="Times New Roman" w:cs="Times New Roman"/>
          <w:sz w:val="24"/>
          <w:szCs w:val="24"/>
        </w:rPr>
        <w:t xml:space="preserve"> </w:t>
      </w:r>
      <w:r w:rsidR="00B4636C" w:rsidRPr="00B4636C">
        <w:rPr>
          <w:rFonts w:ascii="Times New Roman" w:hAnsi="Times New Roman" w:cs="Times New Roman"/>
          <w:i/>
          <w:iCs/>
          <w:sz w:val="24"/>
          <w:szCs w:val="24"/>
        </w:rPr>
        <w:t>pendekatan heuristic teoritical</w:t>
      </w:r>
    </w:p>
    <w:p w14:paraId="69691DE3" w14:textId="1036F01C" w:rsidR="00245856" w:rsidRDefault="00245856" w:rsidP="00962A07">
      <w:pPr>
        <w:autoSpaceDE w:val="0"/>
        <w:autoSpaceDN w:val="0"/>
        <w:adjustRightInd w:val="0"/>
        <w:spacing w:after="0"/>
        <w:ind w:firstLine="720"/>
        <w:jc w:val="both"/>
        <w:rPr>
          <w:rFonts w:ascii="Times New Roman" w:hAnsi="Times New Roman" w:cs="Times New Roman"/>
          <w:i/>
          <w:iCs/>
          <w:sz w:val="24"/>
          <w:szCs w:val="24"/>
        </w:rPr>
      </w:pPr>
    </w:p>
    <w:p w14:paraId="26A62310" w14:textId="4E9BDBD4" w:rsidR="00F11021" w:rsidRDefault="00F11021" w:rsidP="00962A07">
      <w:pPr>
        <w:autoSpaceDE w:val="0"/>
        <w:autoSpaceDN w:val="0"/>
        <w:adjustRightInd w:val="0"/>
        <w:spacing w:after="0"/>
        <w:ind w:firstLine="720"/>
        <w:jc w:val="both"/>
        <w:rPr>
          <w:rFonts w:ascii="Times New Roman" w:hAnsi="Times New Roman" w:cs="Times New Roman"/>
          <w:i/>
          <w:iCs/>
          <w:sz w:val="24"/>
          <w:szCs w:val="24"/>
        </w:rPr>
      </w:pPr>
    </w:p>
    <w:p w14:paraId="4C4D24A3" w14:textId="46836C23" w:rsidR="00F11021" w:rsidRDefault="00F11021" w:rsidP="00962A07">
      <w:pPr>
        <w:autoSpaceDE w:val="0"/>
        <w:autoSpaceDN w:val="0"/>
        <w:adjustRightInd w:val="0"/>
        <w:spacing w:after="0"/>
        <w:ind w:firstLine="720"/>
        <w:jc w:val="both"/>
        <w:rPr>
          <w:rFonts w:ascii="Times New Roman" w:hAnsi="Times New Roman" w:cs="Times New Roman"/>
          <w:i/>
          <w:iCs/>
          <w:sz w:val="24"/>
          <w:szCs w:val="24"/>
        </w:rPr>
      </w:pPr>
    </w:p>
    <w:p w14:paraId="3AD85C46" w14:textId="1958AFF1" w:rsidR="00F11021" w:rsidRDefault="00F11021" w:rsidP="00962A07">
      <w:pPr>
        <w:autoSpaceDE w:val="0"/>
        <w:autoSpaceDN w:val="0"/>
        <w:adjustRightInd w:val="0"/>
        <w:spacing w:after="0"/>
        <w:ind w:firstLine="720"/>
        <w:jc w:val="both"/>
        <w:rPr>
          <w:rFonts w:ascii="Times New Roman" w:hAnsi="Times New Roman" w:cs="Times New Roman"/>
          <w:i/>
          <w:iCs/>
          <w:sz w:val="24"/>
          <w:szCs w:val="24"/>
        </w:rPr>
      </w:pPr>
    </w:p>
    <w:p w14:paraId="7A62611A" w14:textId="2B341743" w:rsidR="00F11021" w:rsidRDefault="00F11021" w:rsidP="00962A07">
      <w:pPr>
        <w:autoSpaceDE w:val="0"/>
        <w:autoSpaceDN w:val="0"/>
        <w:adjustRightInd w:val="0"/>
        <w:spacing w:after="0"/>
        <w:ind w:firstLine="720"/>
        <w:jc w:val="both"/>
        <w:rPr>
          <w:rFonts w:ascii="Times New Roman" w:hAnsi="Times New Roman" w:cs="Times New Roman"/>
          <w:i/>
          <w:iCs/>
          <w:sz w:val="24"/>
          <w:szCs w:val="24"/>
        </w:rPr>
      </w:pPr>
    </w:p>
    <w:p w14:paraId="086D1FB6" w14:textId="5D664FB3" w:rsidR="00F11021" w:rsidRDefault="00F11021" w:rsidP="00962A07">
      <w:pPr>
        <w:autoSpaceDE w:val="0"/>
        <w:autoSpaceDN w:val="0"/>
        <w:adjustRightInd w:val="0"/>
        <w:spacing w:after="0"/>
        <w:ind w:firstLine="720"/>
        <w:jc w:val="both"/>
        <w:rPr>
          <w:rFonts w:ascii="Times New Roman" w:hAnsi="Times New Roman" w:cs="Times New Roman"/>
          <w:i/>
          <w:iCs/>
          <w:sz w:val="24"/>
          <w:szCs w:val="24"/>
        </w:rPr>
      </w:pPr>
    </w:p>
    <w:p w14:paraId="390C63EA" w14:textId="77777777" w:rsidR="00F11021" w:rsidRPr="00B4636C" w:rsidRDefault="00F11021" w:rsidP="00962A07">
      <w:pPr>
        <w:autoSpaceDE w:val="0"/>
        <w:autoSpaceDN w:val="0"/>
        <w:adjustRightInd w:val="0"/>
        <w:spacing w:after="0"/>
        <w:ind w:firstLine="720"/>
        <w:jc w:val="both"/>
        <w:rPr>
          <w:rFonts w:ascii="Times New Roman" w:hAnsi="Times New Roman" w:cs="Times New Roman"/>
          <w:i/>
          <w:iCs/>
          <w:sz w:val="24"/>
          <w:szCs w:val="24"/>
        </w:rPr>
      </w:pPr>
    </w:p>
    <w:p w14:paraId="349BF1E1" w14:textId="77777777" w:rsidR="00053830" w:rsidRDefault="00053830" w:rsidP="00245856">
      <w:pPr>
        <w:autoSpaceDE w:val="0"/>
        <w:autoSpaceDN w:val="0"/>
        <w:adjustRightInd w:val="0"/>
        <w:spacing w:after="0"/>
        <w:jc w:val="both"/>
        <w:rPr>
          <w:rFonts w:ascii="Times New Roman" w:hAnsi="Times New Roman" w:cs="Times New Roman"/>
          <w:i/>
          <w:sz w:val="24"/>
          <w:szCs w:val="24"/>
        </w:rPr>
      </w:pPr>
    </w:p>
    <w:p w14:paraId="09FD8171" w14:textId="77777777" w:rsidR="00BD1C59" w:rsidRDefault="00176434" w:rsidP="00B70CD6">
      <w:pPr>
        <w:pStyle w:val="ListParagraph"/>
        <w:numPr>
          <w:ilvl w:val="0"/>
          <w:numId w:val="1"/>
        </w:numPr>
        <w:autoSpaceDE w:val="0"/>
        <w:autoSpaceDN w:val="0"/>
        <w:adjustRightInd w:val="0"/>
        <w:spacing w:after="0" w:line="360" w:lineRule="auto"/>
        <w:ind w:left="284" w:hanging="284"/>
        <w:jc w:val="both"/>
        <w:rPr>
          <w:rFonts w:ascii="Times New Roman" w:hAnsi="Times New Roman" w:cs="Times New Roman"/>
          <w:b/>
          <w:sz w:val="24"/>
          <w:szCs w:val="24"/>
        </w:rPr>
      </w:pPr>
      <w:r w:rsidRPr="003202D6">
        <w:rPr>
          <w:rFonts w:ascii="Times New Roman" w:hAnsi="Times New Roman" w:cs="Times New Roman"/>
          <w:b/>
          <w:sz w:val="24"/>
          <w:szCs w:val="24"/>
        </w:rPr>
        <w:lastRenderedPageBreak/>
        <w:t>Pendahuluan</w:t>
      </w:r>
    </w:p>
    <w:p w14:paraId="1FA0FE4C" w14:textId="77777777" w:rsidR="00B70CD6" w:rsidRDefault="00FA333C"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D1C59">
        <w:rPr>
          <w:rFonts w:ascii="Times New Roman" w:hAnsi="Times New Roman" w:cs="Times New Roman"/>
          <w:sz w:val="24"/>
          <w:szCs w:val="24"/>
        </w:rPr>
        <w:t>Pada dasarnya s</w:t>
      </w:r>
      <w:r w:rsidR="00087C79" w:rsidRPr="00BD1C59">
        <w:rPr>
          <w:rFonts w:ascii="Times New Roman" w:hAnsi="Times New Roman" w:cs="Times New Roman"/>
          <w:sz w:val="24"/>
          <w:szCs w:val="24"/>
        </w:rPr>
        <w:t>ecara alamiah manusia menjalani proses pendidikan sepanjang</w:t>
      </w:r>
      <w:r w:rsidRPr="00BD1C59">
        <w:rPr>
          <w:rFonts w:ascii="Times New Roman" w:hAnsi="Times New Roman" w:cs="Times New Roman"/>
          <w:sz w:val="24"/>
          <w:szCs w:val="24"/>
        </w:rPr>
        <w:t xml:space="preserve"> perjalanan hidupnya</w:t>
      </w:r>
      <w:r w:rsidR="00087C79" w:rsidRPr="00BD1C59">
        <w:rPr>
          <w:rFonts w:ascii="Times New Roman" w:hAnsi="Times New Roman" w:cs="Times New Roman"/>
          <w:sz w:val="24"/>
          <w:szCs w:val="24"/>
        </w:rPr>
        <w:t xml:space="preserve">. </w:t>
      </w:r>
      <w:r w:rsidRPr="00BD1C59">
        <w:rPr>
          <w:rFonts w:ascii="Times New Roman" w:hAnsi="Times New Roman" w:cs="Times New Roman"/>
          <w:sz w:val="24"/>
          <w:szCs w:val="24"/>
        </w:rPr>
        <w:t xml:space="preserve">Bagi </w:t>
      </w:r>
      <w:r w:rsidR="00087C79" w:rsidRPr="00BD1C59">
        <w:rPr>
          <w:rFonts w:ascii="Times New Roman" w:hAnsi="Times New Roman" w:cs="Times New Roman"/>
          <w:sz w:val="24"/>
          <w:szCs w:val="24"/>
        </w:rPr>
        <w:t xml:space="preserve">masyarakat </w:t>
      </w:r>
      <w:r w:rsidR="00080CD1" w:rsidRPr="00BD1C59">
        <w:rPr>
          <w:rFonts w:ascii="Times New Roman" w:hAnsi="Times New Roman" w:cs="Times New Roman"/>
          <w:sz w:val="24"/>
          <w:szCs w:val="24"/>
        </w:rPr>
        <w:t>religious,</w:t>
      </w:r>
      <w:r w:rsidR="00087C79" w:rsidRPr="00BD1C59">
        <w:rPr>
          <w:rFonts w:ascii="Times New Roman" w:hAnsi="Times New Roman" w:cs="Times New Roman"/>
          <w:sz w:val="24"/>
          <w:szCs w:val="24"/>
        </w:rPr>
        <w:t xml:space="preserve"> proses </w:t>
      </w:r>
      <w:r w:rsidR="00051742" w:rsidRPr="00BD1C59">
        <w:rPr>
          <w:rFonts w:ascii="Times New Roman" w:hAnsi="Times New Roman" w:cs="Times New Roman"/>
          <w:sz w:val="24"/>
          <w:szCs w:val="24"/>
        </w:rPr>
        <w:t xml:space="preserve">pendidikan </w:t>
      </w:r>
      <w:r w:rsidR="00080CD1" w:rsidRPr="00BD1C59">
        <w:rPr>
          <w:rFonts w:ascii="Times New Roman" w:hAnsi="Times New Roman" w:cs="Times New Roman"/>
          <w:sz w:val="24"/>
          <w:szCs w:val="24"/>
        </w:rPr>
        <w:t xml:space="preserve">berlangsung sepanjang </w:t>
      </w:r>
      <w:r w:rsidRPr="00BD1C59">
        <w:rPr>
          <w:rFonts w:ascii="Times New Roman" w:hAnsi="Times New Roman" w:cs="Times New Roman"/>
          <w:sz w:val="24"/>
          <w:szCs w:val="24"/>
        </w:rPr>
        <w:t xml:space="preserve">sepanjang hayat </w:t>
      </w:r>
      <w:r w:rsidR="00080CD1" w:rsidRPr="00BD1C59">
        <w:rPr>
          <w:rFonts w:ascii="Times New Roman" w:hAnsi="Times New Roman" w:cs="Times New Roman"/>
          <w:sz w:val="24"/>
          <w:szCs w:val="24"/>
        </w:rPr>
        <w:t xml:space="preserve">karena sepanjang aktivitas dan momentum mengandung unsure pembelajaran. Pendidikan semacam ini </w:t>
      </w:r>
      <w:r w:rsidR="00087C79" w:rsidRPr="00BD1C59">
        <w:rPr>
          <w:rFonts w:ascii="Times New Roman" w:hAnsi="Times New Roman" w:cs="Times New Roman"/>
          <w:sz w:val="24"/>
          <w:szCs w:val="24"/>
        </w:rPr>
        <w:t xml:space="preserve">tidak dibakukan ke dalam suatu sistematika teknis yang </w:t>
      </w:r>
      <w:r w:rsidR="00087C79" w:rsidRPr="00BD1C59">
        <w:rPr>
          <w:rFonts w:ascii="Times New Roman" w:hAnsi="Times New Roman" w:cs="Times New Roman"/>
          <w:i/>
          <w:sz w:val="24"/>
          <w:szCs w:val="24"/>
        </w:rPr>
        <w:t>meassureable</w:t>
      </w:r>
      <w:r w:rsidR="00087C79" w:rsidRPr="00BD1C59">
        <w:rPr>
          <w:rFonts w:ascii="Times New Roman" w:hAnsi="Times New Roman" w:cs="Times New Roman"/>
          <w:sz w:val="24"/>
          <w:szCs w:val="24"/>
        </w:rPr>
        <w:t xml:space="preserve">. </w:t>
      </w:r>
      <w:r w:rsidR="00A82463" w:rsidRPr="00BD1C59">
        <w:rPr>
          <w:rFonts w:ascii="Times New Roman" w:hAnsi="Times New Roman" w:cs="Times New Roman"/>
          <w:sz w:val="24"/>
          <w:szCs w:val="24"/>
        </w:rPr>
        <w:t>Dalam pengertian pendidikan sebagai kondisi untuk memperoleh pengetahuan-pengetahuan maka pendidikan</w:t>
      </w:r>
      <w:r w:rsidR="00080CD1" w:rsidRPr="00BD1C59">
        <w:rPr>
          <w:rFonts w:ascii="Times New Roman" w:hAnsi="Times New Roman" w:cs="Times New Roman"/>
          <w:sz w:val="24"/>
          <w:szCs w:val="24"/>
        </w:rPr>
        <w:t xml:space="preserve"> </w:t>
      </w:r>
      <w:r w:rsidR="00080CD1" w:rsidRPr="00BD1C59">
        <w:rPr>
          <w:rFonts w:ascii="Times New Roman" w:hAnsi="Times New Roman" w:cs="Times New Roman"/>
          <w:i/>
          <w:sz w:val="24"/>
          <w:szCs w:val="24"/>
        </w:rPr>
        <w:t>religious</w:t>
      </w:r>
      <w:r w:rsidR="0083274A">
        <w:rPr>
          <w:rFonts w:ascii="Times New Roman" w:hAnsi="Times New Roman" w:cs="Times New Roman"/>
          <w:sz w:val="24"/>
          <w:szCs w:val="24"/>
        </w:rPr>
        <w:t xml:space="preserve"> </w:t>
      </w:r>
      <w:r w:rsidR="00A82463" w:rsidRPr="00BD1C59">
        <w:rPr>
          <w:rFonts w:ascii="Times New Roman" w:hAnsi="Times New Roman" w:cs="Times New Roman"/>
          <w:sz w:val="24"/>
          <w:szCs w:val="24"/>
        </w:rPr>
        <w:t xml:space="preserve">terus terjadi dalam usia hidup seseorang. </w:t>
      </w:r>
    </w:p>
    <w:p w14:paraId="22450141" w14:textId="77777777" w:rsidR="00B70CD6" w:rsidRDefault="00342622"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sz w:val="24"/>
          <w:szCs w:val="24"/>
        </w:rPr>
        <w:t>Pendidikan</w:t>
      </w:r>
      <w:r w:rsidR="00080CD1" w:rsidRPr="00B70CD6">
        <w:rPr>
          <w:rFonts w:ascii="Times New Roman" w:hAnsi="Times New Roman" w:cs="Times New Roman"/>
          <w:sz w:val="24"/>
          <w:szCs w:val="24"/>
        </w:rPr>
        <w:t xml:space="preserve"> keagamaan atau secara sederhana dapat disebut sebagai ‘belajar agama’</w:t>
      </w:r>
      <w:r w:rsidRPr="00B70CD6">
        <w:rPr>
          <w:rFonts w:ascii="Times New Roman" w:hAnsi="Times New Roman" w:cs="Times New Roman"/>
          <w:sz w:val="24"/>
          <w:szCs w:val="24"/>
        </w:rPr>
        <w:t xml:space="preserve"> </w:t>
      </w:r>
      <w:r w:rsidR="00080CD1" w:rsidRPr="00B70CD6">
        <w:rPr>
          <w:rFonts w:ascii="Times New Roman" w:hAnsi="Times New Roman" w:cs="Times New Roman"/>
          <w:sz w:val="24"/>
          <w:szCs w:val="24"/>
        </w:rPr>
        <w:t xml:space="preserve">tidak terhenti dalam tahapan-tahapan baku sistematis. </w:t>
      </w:r>
      <w:r w:rsidR="00053830" w:rsidRPr="00B70CD6">
        <w:rPr>
          <w:rFonts w:ascii="Times New Roman" w:hAnsi="Times New Roman" w:cs="Times New Roman"/>
          <w:sz w:val="24"/>
          <w:szCs w:val="24"/>
        </w:rPr>
        <w:t xml:space="preserve">Fenomena </w:t>
      </w:r>
      <w:r w:rsidR="00080CD1" w:rsidRPr="00B70CD6">
        <w:rPr>
          <w:rFonts w:ascii="Times New Roman" w:hAnsi="Times New Roman" w:cs="Times New Roman"/>
          <w:sz w:val="24"/>
          <w:szCs w:val="24"/>
        </w:rPr>
        <w:t xml:space="preserve">ini lebih </w:t>
      </w:r>
      <w:r w:rsidR="00053830" w:rsidRPr="00B70CD6">
        <w:rPr>
          <w:rFonts w:ascii="Times New Roman" w:hAnsi="Times New Roman" w:cs="Times New Roman"/>
          <w:sz w:val="24"/>
          <w:szCs w:val="24"/>
        </w:rPr>
        <w:t xml:space="preserve">menyerupai </w:t>
      </w:r>
      <w:r w:rsidR="00080CD1" w:rsidRPr="00B70CD6">
        <w:rPr>
          <w:rFonts w:ascii="Times New Roman" w:hAnsi="Times New Roman" w:cs="Times New Roman"/>
          <w:sz w:val="24"/>
          <w:szCs w:val="24"/>
        </w:rPr>
        <w:t>mode belajar sepanjang hayat. Pengertian b</w:t>
      </w:r>
      <w:r w:rsidRPr="00B70CD6">
        <w:rPr>
          <w:rFonts w:ascii="Times New Roman" w:hAnsi="Times New Roman" w:cs="Times New Roman"/>
          <w:sz w:val="24"/>
          <w:szCs w:val="24"/>
        </w:rPr>
        <w:t xml:space="preserve">elajar sepanjang hayat </w:t>
      </w:r>
      <w:r w:rsidR="00080CD1" w:rsidRPr="00B70CD6">
        <w:rPr>
          <w:rFonts w:ascii="Times New Roman" w:hAnsi="Times New Roman" w:cs="Times New Roman"/>
          <w:sz w:val="24"/>
          <w:szCs w:val="24"/>
        </w:rPr>
        <w:t xml:space="preserve">berarti </w:t>
      </w:r>
      <w:r w:rsidRPr="00B70CD6">
        <w:rPr>
          <w:rFonts w:ascii="Times New Roman" w:hAnsi="Times New Roman" w:cs="Times New Roman"/>
          <w:sz w:val="24"/>
          <w:szCs w:val="24"/>
        </w:rPr>
        <w:t>pengembangan potensi manusia melalui proses yang medukung secara terus menerus untuk menstimulasi dan memberdayakan individu agar memperoleh semua pengetahuan, nilai nilai, dan pemahaman. Semuanya itu akan diperoleh dalam keseluruhan hidup individu dan kemudian menerapkannya dengan penuh percaya diri, penuh kreativitas, dan menyenangkan dalam seluruh peran, iklim, dan lingkungan (Longworth and Davies, 1996).</w:t>
      </w:r>
      <w:r w:rsidR="003202D6" w:rsidRPr="00B70CD6">
        <w:rPr>
          <w:rFonts w:ascii="Times New Roman" w:hAnsi="Times New Roman" w:cs="Times New Roman"/>
          <w:sz w:val="24"/>
          <w:szCs w:val="24"/>
        </w:rPr>
        <w:t xml:space="preserve"> </w:t>
      </w:r>
    </w:p>
    <w:p w14:paraId="131A7C52" w14:textId="77777777" w:rsidR="00B70CD6" w:rsidRDefault="003202D6"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sz w:val="24"/>
          <w:szCs w:val="24"/>
        </w:rPr>
        <w:t xml:space="preserve">Melihat cara pandang Longworth and Davis, belajar sepanjang hayat merupakan proses kontinum dari momen-moment yang saling berkaitan </w:t>
      </w:r>
      <w:r w:rsidRPr="00B70CD6">
        <w:rPr>
          <w:rFonts w:ascii="Times New Roman" w:hAnsi="Times New Roman" w:cs="Times New Roman"/>
          <w:i/>
          <w:iCs/>
          <w:sz w:val="24"/>
          <w:szCs w:val="24"/>
        </w:rPr>
        <w:t xml:space="preserve">(interdependent), </w:t>
      </w:r>
      <w:r w:rsidRPr="00B70CD6">
        <w:rPr>
          <w:rFonts w:ascii="Times New Roman" w:hAnsi="Times New Roman" w:cs="Times New Roman"/>
          <w:sz w:val="24"/>
          <w:szCs w:val="24"/>
        </w:rPr>
        <w:t xml:space="preserve">yang dilandasi oleh interaksi dan perkembagan individu sepanjang hidupnya. </w:t>
      </w:r>
      <w:r w:rsidR="00080CD1" w:rsidRPr="00B70CD6">
        <w:rPr>
          <w:rFonts w:ascii="Times New Roman" w:hAnsi="Times New Roman" w:cs="Times New Roman"/>
          <w:sz w:val="24"/>
          <w:szCs w:val="24"/>
        </w:rPr>
        <w:t>Dalam dinamika keagamaan, seseorang dihadapkan pada s</w:t>
      </w:r>
      <w:r w:rsidR="00053830" w:rsidRPr="00B70CD6">
        <w:rPr>
          <w:rFonts w:ascii="Times New Roman" w:hAnsi="Times New Roman" w:cs="Times New Roman"/>
          <w:sz w:val="24"/>
          <w:szCs w:val="24"/>
        </w:rPr>
        <w:t>u</w:t>
      </w:r>
      <w:r w:rsidR="00080CD1" w:rsidRPr="00B70CD6">
        <w:rPr>
          <w:rFonts w:ascii="Times New Roman" w:hAnsi="Times New Roman" w:cs="Times New Roman"/>
          <w:sz w:val="24"/>
          <w:szCs w:val="24"/>
        </w:rPr>
        <w:t xml:space="preserve">atu moment maka peristiwa demi peristiwa </w:t>
      </w:r>
      <w:r w:rsidR="00053830" w:rsidRPr="00B70CD6">
        <w:rPr>
          <w:rFonts w:ascii="Times New Roman" w:hAnsi="Times New Roman" w:cs="Times New Roman"/>
          <w:sz w:val="24"/>
          <w:szCs w:val="24"/>
        </w:rPr>
        <w:t xml:space="preserve">dalam moment itu </w:t>
      </w:r>
      <w:r w:rsidR="00080CD1" w:rsidRPr="00B70CD6">
        <w:rPr>
          <w:rFonts w:ascii="Times New Roman" w:hAnsi="Times New Roman" w:cs="Times New Roman"/>
          <w:sz w:val="24"/>
          <w:szCs w:val="24"/>
        </w:rPr>
        <w:t xml:space="preserve">mengandung suatu </w:t>
      </w:r>
      <w:r w:rsidR="00053830" w:rsidRPr="00B70CD6">
        <w:rPr>
          <w:rFonts w:ascii="Times New Roman" w:hAnsi="Times New Roman" w:cs="Times New Roman"/>
          <w:sz w:val="24"/>
          <w:szCs w:val="24"/>
        </w:rPr>
        <w:t xml:space="preserve">makna </w:t>
      </w:r>
      <w:r w:rsidR="00080CD1" w:rsidRPr="00B70CD6">
        <w:rPr>
          <w:rFonts w:ascii="Times New Roman" w:hAnsi="Times New Roman" w:cs="Times New Roman"/>
          <w:sz w:val="24"/>
          <w:szCs w:val="24"/>
        </w:rPr>
        <w:t xml:space="preserve">pembelajaran. Misalnya </w:t>
      </w:r>
      <w:r w:rsidR="009F08E8" w:rsidRPr="00B70CD6">
        <w:rPr>
          <w:rFonts w:ascii="Times New Roman" w:hAnsi="Times New Roman" w:cs="Times New Roman"/>
          <w:sz w:val="24"/>
          <w:szCs w:val="24"/>
        </w:rPr>
        <w:t xml:space="preserve">moment </w:t>
      </w:r>
      <w:r w:rsidR="00080CD1" w:rsidRPr="00B70CD6">
        <w:rPr>
          <w:rFonts w:ascii="Times New Roman" w:hAnsi="Times New Roman" w:cs="Times New Roman"/>
          <w:sz w:val="24"/>
          <w:szCs w:val="24"/>
        </w:rPr>
        <w:t xml:space="preserve">“sedekah” </w:t>
      </w:r>
      <w:r w:rsidR="009F08E8" w:rsidRPr="00B70CD6">
        <w:rPr>
          <w:rFonts w:ascii="Times New Roman" w:hAnsi="Times New Roman" w:cs="Times New Roman"/>
          <w:sz w:val="24"/>
          <w:szCs w:val="24"/>
        </w:rPr>
        <w:t xml:space="preserve">mengandung </w:t>
      </w:r>
      <w:r w:rsidR="00053830" w:rsidRPr="00B70CD6">
        <w:rPr>
          <w:rFonts w:ascii="Times New Roman" w:hAnsi="Times New Roman" w:cs="Times New Roman"/>
          <w:sz w:val="24"/>
          <w:szCs w:val="24"/>
        </w:rPr>
        <w:t xml:space="preserve">makna berbeda </w:t>
      </w:r>
      <w:r w:rsidR="00080CD1" w:rsidRPr="00B70CD6">
        <w:rPr>
          <w:rFonts w:ascii="Times New Roman" w:hAnsi="Times New Roman" w:cs="Times New Roman"/>
          <w:sz w:val="24"/>
          <w:szCs w:val="24"/>
        </w:rPr>
        <w:t>bagi seorang anak sekolah</w:t>
      </w:r>
      <w:r w:rsidR="00053830" w:rsidRPr="00B70CD6">
        <w:rPr>
          <w:rFonts w:ascii="Times New Roman" w:hAnsi="Times New Roman" w:cs="Times New Roman"/>
          <w:sz w:val="24"/>
          <w:szCs w:val="24"/>
        </w:rPr>
        <w:t xml:space="preserve"> dasar</w:t>
      </w:r>
      <w:r w:rsidR="00080CD1" w:rsidRPr="00B70CD6">
        <w:rPr>
          <w:rFonts w:ascii="Times New Roman" w:hAnsi="Times New Roman" w:cs="Times New Roman"/>
          <w:sz w:val="24"/>
          <w:szCs w:val="24"/>
        </w:rPr>
        <w:t xml:space="preserve"> </w:t>
      </w:r>
      <w:r w:rsidR="009F08E8" w:rsidRPr="00B70CD6">
        <w:rPr>
          <w:rFonts w:ascii="Times New Roman" w:hAnsi="Times New Roman" w:cs="Times New Roman"/>
          <w:sz w:val="24"/>
          <w:szCs w:val="24"/>
        </w:rPr>
        <w:t xml:space="preserve">dan bagi </w:t>
      </w:r>
      <w:r w:rsidR="00080CD1" w:rsidRPr="00B70CD6">
        <w:rPr>
          <w:rFonts w:ascii="Times New Roman" w:hAnsi="Times New Roman" w:cs="Times New Roman"/>
          <w:sz w:val="24"/>
          <w:szCs w:val="24"/>
        </w:rPr>
        <w:t>seorang</w:t>
      </w:r>
      <w:r w:rsidR="009F08E8" w:rsidRPr="00B70CD6">
        <w:rPr>
          <w:rFonts w:ascii="Times New Roman" w:hAnsi="Times New Roman" w:cs="Times New Roman"/>
          <w:sz w:val="24"/>
          <w:szCs w:val="24"/>
        </w:rPr>
        <w:t xml:space="preserve"> dewasa yang baru saja naik jabatan.</w:t>
      </w:r>
      <w:r w:rsidR="00080CD1" w:rsidRPr="00B70CD6">
        <w:rPr>
          <w:rFonts w:ascii="Times New Roman" w:hAnsi="Times New Roman" w:cs="Times New Roman"/>
          <w:sz w:val="24"/>
          <w:szCs w:val="24"/>
        </w:rPr>
        <w:t xml:space="preserve"> </w:t>
      </w:r>
      <w:r w:rsidR="00053830" w:rsidRPr="00B70CD6">
        <w:rPr>
          <w:rFonts w:ascii="Times New Roman" w:hAnsi="Times New Roman" w:cs="Times New Roman"/>
          <w:sz w:val="24"/>
          <w:szCs w:val="24"/>
        </w:rPr>
        <w:t>Bagi anak sekolah,</w:t>
      </w:r>
      <w:r w:rsidR="00BD1C59" w:rsidRPr="00B70CD6">
        <w:rPr>
          <w:rFonts w:ascii="Times New Roman" w:hAnsi="Times New Roman" w:cs="Times New Roman"/>
          <w:sz w:val="24"/>
          <w:szCs w:val="24"/>
        </w:rPr>
        <w:t xml:space="preserve"> </w:t>
      </w:r>
      <w:r w:rsidR="00053830" w:rsidRPr="00B70CD6">
        <w:rPr>
          <w:rFonts w:ascii="Times New Roman" w:hAnsi="Times New Roman" w:cs="Times New Roman"/>
          <w:sz w:val="24"/>
          <w:szCs w:val="24"/>
        </w:rPr>
        <w:t>sedekah merupakan moment keteladanan sedangkan sedekah bagi orang yang naik jabatan merupakan ekspresi syukur.</w:t>
      </w:r>
      <w:r w:rsidR="00BD1C59" w:rsidRPr="00B70CD6">
        <w:rPr>
          <w:rFonts w:ascii="Times New Roman" w:hAnsi="Times New Roman" w:cs="Times New Roman"/>
          <w:sz w:val="24"/>
          <w:szCs w:val="24"/>
        </w:rPr>
        <w:t xml:space="preserve"> </w:t>
      </w:r>
      <w:r w:rsidR="00053830" w:rsidRPr="00B70CD6">
        <w:rPr>
          <w:rFonts w:ascii="Times New Roman" w:hAnsi="Times New Roman" w:cs="Times New Roman"/>
          <w:sz w:val="24"/>
          <w:szCs w:val="24"/>
        </w:rPr>
        <w:t>Oleh karena itu d</w:t>
      </w:r>
      <w:r w:rsidR="009F08E8" w:rsidRPr="00B70CD6">
        <w:rPr>
          <w:rFonts w:ascii="Times New Roman" w:hAnsi="Times New Roman" w:cs="Times New Roman"/>
          <w:sz w:val="24"/>
          <w:szCs w:val="24"/>
        </w:rPr>
        <w:t>alam lingkup keagamaan</w:t>
      </w:r>
      <w:r w:rsidR="00934B4D" w:rsidRPr="00B70CD6">
        <w:rPr>
          <w:rFonts w:ascii="Times New Roman" w:hAnsi="Times New Roman" w:cs="Times New Roman"/>
          <w:sz w:val="24"/>
          <w:szCs w:val="24"/>
        </w:rPr>
        <w:t>, pendidikan tidak dapat dipisahkan</w:t>
      </w:r>
      <w:r w:rsidR="00BD1C59" w:rsidRPr="00B70CD6">
        <w:rPr>
          <w:rFonts w:ascii="Times New Roman" w:hAnsi="Times New Roman" w:cs="Times New Roman"/>
          <w:sz w:val="24"/>
          <w:szCs w:val="24"/>
        </w:rPr>
        <w:t xml:space="preserve"> </w:t>
      </w:r>
      <w:r w:rsidR="00934B4D" w:rsidRPr="00B70CD6">
        <w:rPr>
          <w:rFonts w:ascii="Times New Roman" w:hAnsi="Times New Roman" w:cs="Times New Roman"/>
          <w:sz w:val="24"/>
          <w:szCs w:val="24"/>
        </w:rPr>
        <w:t xml:space="preserve">dari </w:t>
      </w:r>
      <w:r w:rsidR="009F08E8" w:rsidRPr="00B70CD6">
        <w:rPr>
          <w:rFonts w:ascii="Times New Roman" w:hAnsi="Times New Roman" w:cs="Times New Roman"/>
          <w:sz w:val="24"/>
          <w:szCs w:val="24"/>
        </w:rPr>
        <w:t xml:space="preserve">proses beribadah. </w:t>
      </w:r>
      <w:r w:rsidR="00053830" w:rsidRPr="00B70CD6">
        <w:rPr>
          <w:rFonts w:ascii="Times New Roman" w:hAnsi="Times New Roman" w:cs="Times New Roman"/>
          <w:sz w:val="24"/>
          <w:szCs w:val="24"/>
        </w:rPr>
        <w:t xml:space="preserve">Dalam Islam dikenal suatu azas </w:t>
      </w:r>
      <w:r w:rsidR="00053830" w:rsidRPr="00B70CD6">
        <w:rPr>
          <w:rFonts w:ascii="Times New Roman" w:hAnsi="Times New Roman" w:cs="Times New Roman"/>
          <w:i/>
          <w:sz w:val="24"/>
          <w:szCs w:val="24"/>
        </w:rPr>
        <w:t xml:space="preserve">ushul </w:t>
      </w:r>
      <w:r w:rsidR="00053830" w:rsidRPr="00B70CD6">
        <w:rPr>
          <w:rFonts w:ascii="Times New Roman" w:hAnsi="Times New Roman" w:cs="Times New Roman"/>
          <w:sz w:val="24"/>
          <w:szCs w:val="24"/>
        </w:rPr>
        <w:t>“</w:t>
      </w:r>
      <w:r w:rsidR="009F08E8" w:rsidRPr="00B70CD6">
        <w:rPr>
          <w:rFonts w:ascii="Times New Roman" w:hAnsi="Times New Roman" w:cs="Times New Roman"/>
          <w:sz w:val="24"/>
          <w:szCs w:val="24"/>
        </w:rPr>
        <w:t>Tiada ibadah tanpa disertai ilmu</w:t>
      </w:r>
      <w:r w:rsidR="00053830" w:rsidRPr="00B70CD6">
        <w:rPr>
          <w:rFonts w:ascii="Times New Roman" w:hAnsi="Times New Roman" w:cs="Times New Roman"/>
          <w:sz w:val="24"/>
          <w:szCs w:val="24"/>
        </w:rPr>
        <w:t>”</w:t>
      </w:r>
      <w:r w:rsidR="009F08E8" w:rsidRPr="00B70CD6">
        <w:rPr>
          <w:rFonts w:ascii="Times New Roman" w:hAnsi="Times New Roman" w:cs="Times New Roman"/>
          <w:sz w:val="24"/>
          <w:szCs w:val="24"/>
        </w:rPr>
        <w:t>.</w:t>
      </w:r>
      <w:r w:rsidR="00934B4D" w:rsidRPr="00B70CD6">
        <w:rPr>
          <w:rFonts w:ascii="Times New Roman" w:hAnsi="Times New Roman" w:cs="Times New Roman"/>
          <w:sz w:val="24"/>
          <w:szCs w:val="24"/>
        </w:rPr>
        <w:t xml:space="preserve"> Bagaimanapun sederhana </w:t>
      </w:r>
      <w:r w:rsidR="009F08E8" w:rsidRPr="00B70CD6">
        <w:rPr>
          <w:rFonts w:ascii="Times New Roman" w:hAnsi="Times New Roman" w:cs="Times New Roman"/>
          <w:sz w:val="24"/>
          <w:szCs w:val="24"/>
        </w:rPr>
        <w:t>sebuah tindakan atau ibadah</w:t>
      </w:r>
      <w:r w:rsidR="00934B4D" w:rsidRPr="00B70CD6">
        <w:rPr>
          <w:rFonts w:ascii="Times New Roman" w:hAnsi="Times New Roman" w:cs="Times New Roman"/>
          <w:sz w:val="24"/>
          <w:szCs w:val="24"/>
        </w:rPr>
        <w:t xml:space="preserve">, di dalamnya tetap </w:t>
      </w:r>
      <w:r w:rsidR="00934B4D" w:rsidRPr="00B70CD6">
        <w:rPr>
          <w:rFonts w:ascii="Times New Roman" w:hAnsi="Times New Roman" w:cs="Times New Roman"/>
          <w:sz w:val="24"/>
          <w:szCs w:val="24"/>
        </w:rPr>
        <w:lastRenderedPageBreak/>
        <w:t xml:space="preserve">berlangsung suatu proses </w:t>
      </w:r>
      <w:r w:rsidR="009F08E8" w:rsidRPr="00B70CD6">
        <w:rPr>
          <w:rFonts w:ascii="Times New Roman" w:hAnsi="Times New Roman" w:cs="Times New Roman"/>
          <w:sz w:val="24"/>
          <w:szCs w:val="24"/>
        </w:rPr>
        <w:t xml:space="preserve">pengetahuan </w:t>
      </w:r>
      <w:r w:rsidR="00934B4D" w:rsidRPr="00B70CD6">
        <w:rPr>
          <w:rFonts w:ascii="Times New Roman" w:hAnsi="Times New Roman" w:cs="Times New Roman"/>
          <w:sz w:val="24"/>
          <w:szCs w:val="24"/>
        </w:rPr>
        <w:t xml:space="preserve">berkelanjutan yang sesuai dengan </w:t>
      </w:r>
      <w:r w:rsidR="009F08E8" w:rsidRPr="00B70CD6">
        <w:rPr>
          <w:rFonts w:ascii="Times New Roman" w:hAnsi="Times New Roman" w:cs="Times New Roman"/>
          <w:sz w:val="24"/>
          <w:szCs w:val="24"/>
        </w:rPr>
        <w:t>ruang lingkup tindakan ibadahnya itu</w:t>
      </w:r>
      <w:r w:rsidR="00934B4D" w:rsidRPr="00B70CD6">
        <w:rPr>
          <w:rFonts w:ascii="Times New Roman" w:hAnsi="Times New Roman" w:cs="Times New Roman"/>
          <w:sz w:val="24"/>
          <w:szCs w:val="24"/>
        </w:rPr>
        <w:t xml:space="preserve">. </w:t>
      </w:r>
      <w:r w:rsidR="009F08E8" w:rsidRPr="00B70CD6">
        <w:rPr>
          <w:rFonts w:ascii="Times New Roman" w:hAnsi="Times New Roman" w:cs="Times New Roman"/>
          <w:sz w:val="24"/>
          <w:szCs w:val="24"/>
        </w:rPr>
        <w:t>D</w:t>
      </w:r>
      <w:r w:rsidR="00934B4D" w:rsidRPr="00B70CD6">
        <w:rPr>
          <w:rFonts w:ascii="Times New Roman" w:hAnsi="Times New Roman" w:cs="Times New Roman"/>
          <w:sz w:val="24"/>
          <w:szCs w:val="24"/>
        </w:rPr>
        <w:t xml:space="preserve">alam pengertian umum, </w:t>
      </w:r>
      <w:r w:rsidR="009F08E8" w:rsidRPr="00B70CD6">
        <w:rPr>
          <w:rFonts w:ascii="Times New Roman" w:hAnsi="Times New Roman" w:cs="Times New Roman"/>
          <w:sz w:val="24"/>
          <w:szCs w:val="24"/>
        </w:rPr>
        <w:t xml:space="preserve">pendidikan dan ibadah yang berada di </w:t>
      </w:r>
      <w:r w:rsidR="00934B4D" w:rsidRPr="00B70CD6">
        <w:rPr>
          <w:rFonts w:ascii="Times New Roman" w:hAnsi="Times New Roman" w:cs="Times New Roman"/>
          <w:sz w:val="24"/>
          <w:szCs w:val="24"/>
        </w:rPr>
        <w:t xml:space="preserve">komunitas akan saling mempengaruhi dan menghasilkan </w:t>
      </w:r>
      <w:r w:rsidR="00934B4D" w:rsidRPr="00B70CD6">
        <w:rPr>
          <w:rFonts w:ascii="Times New Roman" w:hAnsi="Times New Roman" w:cs="Times New Roman"/>
          <w:i/>
          <w:sz w:val="24"/>
          <w:szCs w:val="24"/>
        </w:rPr>
        <w:t>continuity</w:t>
      </w:r>
      <w:r w:rsidR="00934B4D" w:rsidRPr="00B70CD6">
        <w:rPr>
          <w:rFonts w:ascii="Times New Roman" w:hAnsi="Times New Roman" w:cs="Times New Roman"/>
          <w:sz w:val="24"/>
          <w:szCs w:val="24"/>
        </w:rPr>
        <w:t xml:space="preserve">. </w:t>
      </w:r>
    </w:p>
    <w:p w14:paraId="33D13443" w14:textId="77777777" w:rsidR="00B70CD6" w:rsidRDefault="00934B4D"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sz w:val="24"/>
          <w:szCs w:val="24"/>
        </w:rPr>
        <w:t>Bagi manusia yang hidup di lingkungan komunitas sederhana</w:t>
      </w:r>
      <w:r w:rsidR="009F08E8" w:rsidRPr="00B70CD6">
        <w:rPr>
          <w:rFonts w:ascii="Times New Roman" w:hAnsi="Times New Roman" w:cs="Times New Roman"/>
          <w:sz w:val="24"/>
          <w:szCs w:val="24"/>
        </w:rPr>
        <w:t>,</w:t>
      </w:r>
      <w:r w:rsidRPr="00B70CD6">
        <w:rPr>
          <w:rFonts w:ascii="Times New Roman" w:hAnsi="Times New Roman" w:cs="Times New Roman"/>
          <w:sz w:val="24"/>
          <w:szCs w:val="24"/>
        </w:rPr>
        <w:t xml:space="preserve"> pe</w:t>
      </w:r>
      <w:r w:rsidR="009F08E8" w:rsidRPr="00B70CD6">
        <w:rPr>
          <w:rFonts w:ascii="Times New Roman" w:hAnsi="Times New Roman" w:cs="Times New Roman"/>
          <w:sz w:val="24"/>
          <w:szCs w:val="24"/>
        </w:rPr>
        <w:t>mahaman keagamaan</w:t>
      </w:r>
      <w:r w:rsidRPr="00B70CD6">
        <w:rPr>
          <w:rFonts w:ascii="Times New Roman" w:hAnsi="Times New Roman" w:cs="Times New Roman"/>
          <w:sz w:val="24"/>
          <w:szCs w:val="24"/>
        </w:rPr>
        <w:t xml:space="preserve"> </w:t>
      </w:r>
      <w:r w:rsidR="009F08E8" w:rsidRPr="00B70CD6">
        <w:rPr>
          <w:rFonts w:ascii="Times New Roman" w:hAnsi="Times New Roman" w:cs="Times New Roman"/>
          <w:sz w:val="24"/>
          <w:szCs w:val="24"/>
        </w:rPr>
        <w:t xml:space="preserve">diperoleh </w:t>
      </w:r>
      <w:r w:rsidRPr="00B70CD6">
        <w:rPr>
          <w:rFonts w:ascii="Times New Roman" w:hAnsi="Times New Roman" w:cs="Times New Roman"/>
          <w:sz w:val="24"/>
          <w:szCs w:val="24"/>
        </w:rPr>
        <w:t xml:space="preserve">langsung </w:t>
      </w:r>
      <w:r w:rsidR="009F08E8" w:rsidRPr="00B70CD6">
        <w:rPr>
          <w:rFonts w:ascii="Times New Roman" w:hAnsi="Times New Roman" w:cs="Times New Roman"/>
          <w:sz w:val="24"/>
          <w:szCs w:val="24"/>
        </w:rPr>
        <w:t xml:space="preserve">dari </w:t>
      </w:r>
      <w:r w:rsidRPr="00B70CD6">
        <w:rPr>
          <w:rFonts w:ascii="Times New Roman" w:hAnsi="Times New Roman" w:cs="Times New Roman"/>
          <w:sz w:val="24"/>
          <w:szCs w:val="24"/>
        </w:rPr>
        <w:t>orang tua dan lingkungan</w:t>
      </w:r>
      <w:r w:rsidR="009F08E8" w:rsidRPr="00B70CD6">
        <w:rPr>
          <w:rFonts w:ascii="Times New Roman" w:hAnsi="Times New Roman" w:cs="Times New Roman"/>
          <w:sz w:val="24"/>
          <w:szCs w:val="24"/>
        </w:rPr>
        <w:t xml:space="preserve"> terdekat</w:t>
      </w:r>
      <w:r w:rsidRPr="00B70CD6">
        <w:rPr>
          <w:rFonts w:ascii="Times New Roman" w:hAnsi="Times New Roman" w:cs="Times New Roman"/>
          <w:sz w:val="24"/>
          <w:szCs w:val="24"/>
        </w:rPr>
        <w:t xml:space="preserve">. Komunitas adalah sarana memperoleh </w:t>
      </w:r>
      <w:r w:rsidR="009F08E8" w:rsidRPr="00B70CD6">
        <w:rPr>
          <w:rFonts w:ascii="Times New Roman" w:hAnsi="Times New Roman" w:cs="Times New Roman"/>
          <w:sz w:val="24"/>
          <w:szCs w:val="24"/>
        </w:rPr>
        <w:t>pengetahuan keagamaan</w:t>
      </w:r>
      <w:r w:rsidR="00053830" w:rsidRPr="00B70CD6">
        <w:rPr>
          <w:rFonts w:ascii="Times New Roman" w:hAnsi="Times New Roman" w:cs="Times New Roman"/>
          <w:sz w:val="24"/>
          <w:szCs w:val="24"/>
        </w:rPr>
        <w:t xml:space="preserve"> yang kompleks</w:t>
      </w:r>
      <w:r w:rsidR="009F08E8" w:rsidRPr="00B70CD6">
        <w:rPr>
          <w:rFonts w:ascii="Times New Roman" w:hAnsi="Times New Roman" w:cs="Times New Roman"/>
          <w:sz w:val="24"/>
          <w:szCs w:val="24"/>
        </w:rPr>
        <w:t xml:space="preserve"> da</w:t>
      </w:r>
      <w:r w:rsidRPr="00B70CD6">
        <w:rPr>
          <w:rFonts w:ascii="Times New Roman" w:hAnsi="Times New Roman" w:cs="Times New Roman"/>
          <w:sz w:val="24"/>
          <w:szCs w:val="24"/>
        </w:rPr>
        <w:t>n</w:t>
      </w:r>
      <w:r w:rsidR="009F08E8" w:rsidRPr="00B70CD6">
        <w:rPr>
          <w:rFonts w:ascii="Times New Roman" w:hAnsi="Times New Roman" w:cs="Times New Roman"/>
          <w:sz w:val="24"/>
          <w:szCs w:val="24"/>
        </w:rPr>
        <w:t xml:space="preserve"> menjadi tempat</w:t>
      </w:r>
      <w:r w:rsidRPr="00B70CD6">
        <w:rPr>
          <w:rFonts w:ascii="Times New Roman" w:hAnsi="Times New Roman" w:cs="Times New Roman"/>
          <w:sz w:val="24"/>
          <w:szCs w:val="24"/>
        </w:rPr>
        <w:t xml:space="preserve"> berlangsungnya </w:t>
      </w:r>
      <w:r w:rsidR="009F08E8" w:rsidRPr="00B70CD6">
        <w:rPr>
          <w:rFonts w:ascii="Times New Roman" w:hAnsi="Times New Roman" w:cs="Times New Roman"/>
          <w:sz w:val="24"/>
          <w:szCs w:val="24"/>
        </w:rPr>
        <w:t>aplikasi pengetahuan keagamaan</w:t>
      </w:r>
      <w:r w:rsidR="00053830" w:rsidRPr="00B70CD6">
        <w:rPr>
          <w:rFonts w:ascii="Times New Roman" w:hAnsi="Times New Roman" w:cs="Times New Roman"/>
          <w:sz w:val="24"/>
          <w:szCs w:val="24"/>
        </w:rPr>
        <w:t xml:space="preserve"> yang kompleks itu</w:t>
      </w:r>
      <w:r w:rsidR="009F08E8" w:rsidRPr="00B70CD6">
        <w:rPr>
          <w:rFonts w:ascii="Times New Roman" w:hAnsi="Times New Roman" w:cs="Times New Roman"/>
          <w:sz w:val="24"/>
          <w:szCs w:val="24"/>
        </w:rPr>
        <w:t>. Di sini ada siklus</w:t>
      </w:r>
      <w:r w:rsidRPr="00B70CD6">
        <w:rPr>
          <w:rFonts w:ascii="Times New Roman" w:hAnsi="Times New Roman" w:cs="Times New Roman"/>
          <w:sz w:val="24"/>
          <w:szCs w:val="24"/>
        </w:rPr>
        <w:t xml:space="preserve"> transfer pengetahuan secara terus-menerus</w:t>
      </w:r>
      <w:r w:rsidR="00053830" w:rsidRPr="00B70CD6">
        <w:rPr>
          <w:rFonts w:ascii="Times New Roman" w:hAnsi="Times New Roman" w:cs="Times New Roman"/>
          <w:sz w:val="24"/>
          <w:szCs w:val="24"/>
        </w:rPr>
        <w:t xml:space="preserve"> dan proses menyerap pengetahuan</w:t>
      </w:r>
      <w:r w:rsidRPr="00B70CD6">
        <w:rPr>
          <w:rFonts w:ascii="Times New Roman" w:hAnsi="Times New Roman" w:cs="Times New Roman"/>
          <w:sz w:val="24"/>
          <w:szCs w:val="24"/>
        </w:rPr>
        <w:t xml:space="preserve">. </w:t>
      </w:r>
    </w:p>
    <w:p w14:paraId="581009F2" w14:textId="77777777" w:rsidR="00B70CD6" w:rsidRDefault="00934B4D"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sz w:val="24"/>
          <w:szCs w:val="24"/>
        </w:rPr>
        <w:t>Pen</w:t>
      </w:r>
      <w:r w:rsidR="009F08E8" w:rsidRPr="00B70CD6">
        <w:rPr>
          <w:rFonts w:ascii="Times New Roman" w:hAnsi="Times New Roman" w:cs="Times New Roman"/>
          <w:sz w:val="24"/>
          <w:szCs w:val="24"/>
        </w:rPr>
        <w:t xml:space="preserve">getahuan keagamaan </w:t>
      </w:r>
      <w:r w:rsidRPr="00B70CD6">
        <w:rPr>
          <w:rFonts w:ascii="Times New Roman" w:hAnsi="Times New Roman" w:cs="Times New Roman"/>
          <w:sz w:val="24"/>
          <w:szCs w:val="24"/>
        </w:rPr>
        <w:t>tidak akan dinilai cukup dan selesai dengan usia tertentu</w:t>
      </w:r>
      <w:r w:rsidR="009F08E8" w:rsidRPr="00B70CD6">
        <w:rPr>
          <w:rFonts w:ascii="Times New Roman" w:hAnsi="Times New Roman" w:cs="Times New Roman"/>
          <w:sz w:val="24"/>
          <w:szCs w:val="24"/>
        </w:rPr>
        <w:t xml:space="preserve"> dan level tertentu. P</w:t>
      </w:r>
      <w:r w:rsidRPr="00B70CD6">
        <w:rPr>
          <w:rFonts w:ascii="Times New Roman" w:hAnsi="Times New Roman" w:cs="Times New Roman"/>
          <w:sz w:val="24"/>
          <w:szCs w:val="24"/>
        </w:rPr>
        <w:t xml:space="preserve">ada setiap rentang usia </w:t>
      </w:r>
      <w:r w:rsidR="00053830" w:rsidRPr="00B70CD6">
        <w:rPr>
          <w:rFonts w:ascii="Times New Roman" w:hAnsi="Times New Roman" w:cs="Times New Roman"/>
          <w:sz w:val="24"/>
          <w:szCs w:val="24"/>
        </w:rPr>
        <w:t>mem</w:t>
      </w:r>
      <w:r w:rsidRPr="00B70CD6">
        <w:rPr>
          <w:rFonts w:ascii="Times New Roman" w:hAnsi="Times New Roman" w:cs="Times New Roman"/>
          <w:sz w:val="24"/>
          <w:szCs w:val="24"/>
        </w:rPr>
        <w:t xml:space="preserve">erlukan </w:t>
      </w:r>
      <w:r w:rsidR="009F08E8" w:rsidRPr="00B70CD6">
        <w:rPr>
          <w:rFonts w:ascii="Times New Roman" w:hAnsi="Times New Roman" w:cs="Times New Roman"/>
          <w:sz w:val="24"/>
          <w:szCs w:val="24"/>
        </w:rPr>
        <w:t>pemahaman tentan</w:t>
      </w:r>
      <w:r w:rsidR="00053830" w:rsidRPr="00B70CD6">
        <w:rPr>
          <w:rFonts w:ascii="Times New Roman" w:hAnsi="Times New Roman" w:cs="Times New Roman"/>
          <w:sz w:val="24"/>
          <w:szCs w:val="24"/>
        </w:rPr>
        <w:t>g suatu pengetahuan secara</w:t>
      </w:r>
      <w:r w:rsidR="009F08E8" w:rsidRPr="00B70CD6">
        <w:rPr>
          <w:rFonts w:ascii="Times New Roman" w:hAnsi="Times New Roman" w:cs="Times New Roman"/>
          <w:sz w:val="24"/>
          <w:szCs w:val="24"/>
        </w:rPr>
        <w:t xml:space="preserve"> kompleks</w:t>
      </w:r>
      <w:r w:rsidR="00053830" w:rsidRPr="00B70CD6">
        <w:rPr>
          <w:rFonts w:ascii="Times New Roman" w:hAnsi="Times New Roman" w:cs="Times New Roman"/>
          <w:sz w:val="24"/>
          <w:szCs w:val="24"/>
        </w:rPr>
        <w:t xml:space="preserve"> dan semakin kompleks</w:t>
      </w:r>
      <w:r w:rsidRPr="00B70CD6">
        <w:rPr>
          <w:rFonts w:ascii="Times New Roman" w:hAnsi="Times New Roman" w:cs="Times New Roman"/>
          <w:sz w:val="24"/>
          <w:szCs w:val="24"/>
        </w:rPr>
        <w:t xml:space="preserve">. </w:t>
      </w:r>
      <w:r w:rsidR="009F08E8" w:rsidRPr="00B70CD6">
        <w:rPr>
          <w:rFonts w:ascii="Times New Roman" w:hAnsi="Times New Roman" w:cs="Times New Roman"/>
          <w:sz w:val="24"/>
          <w:szCs w:val="24"/>
        </w:rPr>
        <w:t xml:space="preserve">Pada titik ini ada </w:t>
      </w:r>
      <w:r w:rsidR="009F08E8" w:rsidRPr="00B70CD6">
        <w:rPr>
          <w:rFonts w:ascii="Times New Roman" w:hAnsi="Times New Roman" w:cs="Times New Roman"/>
          <w:i/>
          <w:sz w:val="24"/>
          <w:szCs w:val="24"/>
        </w:rPr>
        <w:t>continuity</w:t>
      </w:r>
      <w:r w:rsidR="009F08E8" w:rsidRPr="00B70CD6">
        <w:rPr>
          <w:rFonts w:ascii="Times New Roman" w:hAnsi="Times New Roman" w:cs="Times New Roman"/>
          <w:sz w:val="24"/>
          <w:szCs w:val="24"/>
        </w:rPr>
        <w:t xml:space="preserve"> dari komunitas</w:t>
      </w:r>
      <w:r w:rsidR="00053830" w:rsidRPr="00B70CD6">
        <w:rPr>
          <w:rFonts w:ascii="Times New Roman" w:hAnsi="Times New Roman" w:cs="Times New Roman"/>
          <w:sz w:val="24"/>
          <w:szCs w:val="24"/>
        </w:rPr>
        <w:t xml:space="preserve"> yang memberikan pengetahuan</w:t>
      </w:r>
      <w:r w:rsidR="009F08E8" w:rsidRPr="00B70CD6">
        <w:rPr>
          <w:rFonts w:ascii="Times New Roman" w:hAnsi="Times New Roman" w:cs="Times New Roman"/>
          <w:sz w:val="24"/>
          <w:szCs w:val="24"/>
        </w:rPr>
        <w:t xml:space="preserve">. Jika berada dalam lingkungan yang seerhana maka persoalan keagamaan yang dihadapi juga relative sederhana. </w:t>
      </w:r>
      <w:r w:rsidRPr="00B70CD6">
        <w:rPr>
          <w:rFonts w:ascii="Times New Roman" w:hAnsi="Times New Roman" w:cs="Times New Roman"/>
          <w:sz w:val="24"/>
          <w:szCs w:val="24"/>
        </w:rPr>
        <w:t xml:space="preserve">Makin sederhana komunitas maka semakin sedikit tuntutan kebutuhan pengetahuan </w:t>
      </w:r>
      <w:r w:rsidR="009F08E8" w:rsidRPr="00B70CD6">
        <w:rPr>
          <w:rFonts w:ascii="Times New Roman" w:hAnsi="Times New Roman" w:cs="Times New Roman"/>
          <w:sz w:val="24"/>
          <w:szCs w:val="24"/>
        </w:rPr>
        <w:t xml:space="preserve">keagamaan </w:t>
      </w:r>
      <w:r w:rsidRPr="00B70CD6">
        <w:rPr>
          <w:rFonts w:ascii="Times New Roman" w:hAnsi="Times New Roman" w:cs="Times New Roman"/>
          <w:sz w:val="24"/>
          <w:szCs w:val="24"/>
        </w:rPr>
        <w:t>yang perlu dikuasainya.</w:t>
      </w:r>
      <w:r w:rsidR="009F08E8" w:rsidRPr="00B70CD6">
        <w:rPr>
          <w:rFonts w:ascii="Times New Roman" w:hAnsi="Times New Roman" w:cs="Times New Roman"/>
          <w:sz w:val="24"/>
          <w:szCs w:val="24"/>
        </w:rPr>
        <w:t xml:space="preserve"> </w:t>
      </w:r>
      <w:r w:rsidR="00053830" w:rsidRPr="00B70CD6">
        <w:rPr>
          <w:rFonts w:ascii="Times New Roman" w:hAnsi="Times New Roman" w:cs="Times New Roman"/>
          <w:sz w:val="24"/>
          <w:szCs w:val="24"/>
        </w:rPr>
        <w:t xml:space="preserve">Sebaliknya masyarakat yang kompleks memerlukan pengetahuan keagamaan yang lebih kompleks pula. </w:t>
      </w:r>
      <w:r w:rsidR="009F08E8" w:rsidRPr="00B70CD6">
        <w:rPr>
          <w:rFonts w:ascii="Times New Roman" w:hAnsi="Times New Roman" w:cs="Times New Roman"/>
          <w:sz w:val="24"/>
          <w:szCs w:val="24"/>
        </w:rPr>
        <w:t>Misalnya bagi masyarakat tertentu tidak memerlukan pengetahuan keagamaan tentang reksadana Islam, asuransi Islam, perbankan Islam</w:t>
      </w:r>
      <w:r w:rsidR="00053830" w:rsidRPr="00B70CD6">
        <w:rPr>
          <w:rFonts w:ascii="Times New Roman" w:hAnsi="Times New Roman" w:cs="Times New Roman"/>
          <w:sz w:val="24"/>
          <w:szCs w:val="24"/>
        </w:rPr>
        <w:t>, tetapi komunitas lain memerlukannya</w:t>
      </w:r>
      <w:r w:rsidR="009F08E8" w:rsidRPr="00B70CD6">
        <w:rPr>
          <w:rFonts w:ascii="Times New Roman" w:hAnsi="Times New Roman" w:cs="Times New Roman"/>
          <w:sz w:val="24"/>
          <w:szCs w:val="24"/>
        </w:rPr>
        <w:t>.</w:t>
      </w:r>
    </w:p>
    <w:p w14:paraId="1927114B" w14:textId="1EC07332" w:rsidR="00443924" w:rsidRPr="00B70CD6" w:rsidRDefault="00053830"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sz w:val="24"/>
          <w:szCs w:val="24"/>
        </w:rPr>
        <w:t>Maka dapat dikatakan bahwa d</w:t>
      </w:r>
      <w:r w:rsidR="00934B4D" w:rsidRPr="00B70CD6">
        <w:rPr>
          <w:rFonts w:ascii="Times New Roman" w:hAnsi="Times New Roman" w:cs="Times New Roman"/>
          <w:sz w:val="24"/>
          <w:szCs w:val="24"/>
        </w:rPr>
        <w:t>alam perkembangannya, pengertian pen</w:t>
      </w:r>
      <w:r w:rsidR="009F08E8" w:rsidRPr="00B70CD6">
        <w:rPr>
          <w:rFonts w:ascii="Times New Roman" w:hAnsi="Times New Roman" w:cs="Times New Roman"/>
          <w:sz w:val="24"/>
          <w:szCs w:val="24"/>
        </w:rPr>
        <w:t>getahuan</w:t>
      </w:r>
      <w:r w:rsidR="00BD1C59" w:rsidRPr="00B70CD6">
        <w:rPr>
          <w:rFonts w:ascii="Times New Roman" w:hAnsi="Times New Roman" w:cs="Times New Roman"/>
          <w:sz w:val="24"/>
          <w:szCs w:val="24"/>
        </w:rPr>
        <w:t xml:space="preserve"> </w:t>
      </w:r>
      <w:r w:rsidR="009F08E8" w:rsidRPr="00B70CD6">
        <w:rPr>
          <w:rFonts w:ascii="Times New Roman" w:hAnsi="Times New Roman" w:cs="Times New Roman"/>
          <w:sz w:val="24"/>
          <w:szCs w:val="24"/>
        </w:rPr>
        <w:t xml:space="preserve">keagamaan </w:t>
      </w:r>
      <w:r w:rsidR="00934B4D" w:rsidRPr="00B70CD6">
        <w:rPr>
          <w:rFonts w:ascii="Times New Roman" w:hAnsi="Times New Roman" w:cs="Times New Roman"/>
          <w:sz w:val="24"/>
          <w:szCs w:val="24"/>
        </w:rPr>
        <w:t xml:space="preserve">mengalami perubahan </w:t>
      </w:r>
      <w:r w:rsidR="009F08E8" w:rsidRPr="00B70CD6">
        <w:rPr>
          <w:rFonts w:ascii="Times New Roman" w:hAnsi="Times New Roman" w:cs="Times New Roman"/>
          <w:sz w:val="24"/>
          <w:szCs w:val="24"/>
        </w:rPr>
        <w:t xml:space="preserve">akibat </w:t>
      </w:r>
      <w:r w:rsidR="00934B4D" w:rsidRPr="00B70CD6">
        <w:rPr>
          <w:rFonts w:ascii="Times New Roman" w:hAnsi="Times New Roman" w:cs="Times New Roman"/>
          <w:sz w:val="24"/>
          <w:szCs w:val="24"/>
        </w:rPr>
        <w:t>pengaruh paradigm</w:t>
      </w:r>
      <w:r w:rsidR="009F08E8" w:rsidRPr="00B70CD6">
        <w:rPr>
          <w:rFonts w:ascii="Times New Roman" w:hAnsi="Times New Roman" w:cs="Times New Roman"/>
          <w:sz w:val="24"/>
          <w:szCs w:val="24"/>
        </w:rPr>
        <w:t>a</w:t>
      </w:r>
      <w:r w:rsidR="00934B4D" w:rsidRPr="00B70CD6">
        <w:rPr>
          <w:rFonts w:ascii="Times New Roman" w:hAnsi="Times New Roman" w:cs="Times New Roman"/>
          <w:sz w:val="24"/>
          <w:szCs w:val="24"/>
        </w:rPr>
        <w:t xml:space="preserve"> </w:t>
      </w:r>
      <w:r w:rsidR="009F08E8" w:rsidRPr="00B70CD6">
        <w:rPr>
          <w:rFonts w:ascii="Times New Roman" w:hAnsi="Times New Roman" w:cs="Times New Roman"/>
          <w:sz w:val="24"/>
          <w:szCs w:val="24"/>
        </w:rPr>
        <w:t>stru</w:t>
      </w:r>
      <w:r w:rsidRPr="00B70CD6">
        <w:rPr>
          <w:rFonts w:ascii="Times New Roman" w:hAnsi="Times New Roman" w:cs="Times New Roman"/>
          <w:sz w:val="24"/>
          <w:szCs w:val="24"/>
        </w:rPr>
        <w:t>k</w:t>
      </w:r>
      <w:r w:rsidR="009F08E8" w:rsidRPr="00B70CD6">
        <w:rPr>
          <w:rFonts w:ascii="Times New Roman" w:hAnsi="Times New Roman" w:cs="Times New Roman"/>
          <w:sz w:val="24"/>
          <w:szCs w:val="24"/>
        </w:rPr>
        <w:t>turalis yang berk</w:t>
      </w:r>
      <w:r w:rsidR="00934B4D" w:rsidRPr="00B70CD6">
        <w:rPr>
          <w:rFonts w:ascii="Times New Roman" w:hAnsi="Times New Roman" w:cs="Times New Roman"/>
          <w:sz w:val="24"/>
          <w:szCs w:val="24"/>
        </w:rPr>
        <w:t xml:space="preserve">embang. </w:t>
      </w:r>
      <w:r w:rsidRPr="00B70CD6">
        <w:rPr>
          <w:rFonts w:ascii="Times New Roman" w:hAnsi="Times New Roman" w:cs="Times New Roman"/>
          <w:sz w:val="24"/>
          <w:szCs w:val="24"/>
        </w:rPr>
        <w:t xml:space="preserve">Perubahan itu meniscayakan pola transfer pengetahuan yang terus menerus, tidak berhenti di satu institusi. Pengetahuan keagamaan tidak hanya </w:t>
      </w:r>
      <w:r w:rsidR="00443924" w:rsidRPr="00B70CD6">
        <w:rPr>
          <w:rFonts w:ascii="Times New Roman" w:hAnsi="Times New Roman" w:cs="Times New Roman"/>
          <w:sz w:val="24"/>
          <w:szCs w:val="24"/>
        </w:rPr>
        <w:t>d</w:t>
      </w:r>
      <w:r w:rsidRPr="00B70CD6">
        <w:rPr>
          <w:rFonts w:ascii="Times New Roman" w:hAnsi="Times New Roman" w:cs="Times New Roman"/>
          <w:sz w:val="24"/>
          <w:szCs w:val="24"/>
        </w:rPr>
        <w:t>i</w:t>
      </w:r>
      <w:r w:rsidR="00443924" w:rsidRPr="00B70CD6">
        <w:rPr>
          <w:rFonts w:ascii="Times New Roman" w:hAnsi="Times New Roman" w:cs="Times New Roman"/>
          <w:sz w:val="24"/>
          <w:szCs w:val="24"/>
        </w:rPr>
        <w:t>peroleh melalui metode pendidikan sekolah</w:t>
      </w:r>
      <w:r w:rsidRPr="00B70CD6">
        <w:rPr>
          <w:rFonts w:ascii="Times New Roman" w:hAnsi="Times New Roman" w:cs="Times New Roman"/>
          <w:sz w:val="24"/>
          <w:szCs w:val="24"/>
        </w:rPr>
        <w:t>, tetapi meliputi pula pendidikan di luar sekolah (pendidikan di masyarakat)</w:t>
      </w:r>
      <w:r w:rsidR="00443924" w:rsidRPr="00B70CD6">
        <w:rPr>
          <w:rFonts w:ascii="Times New Roman" w:hAnsi="Times New Roman" w:cs="Times New Roman"/>
          <w:sz w:val="24"/>
          <w:szCs w:val="24"/>
        </w:rPr>
        <w:t xml:space="preserve">. Sehingga pendidikan keagamaan (pendidikan Islam) </w:t>
      </w:r>
      <w:r w:rsidRPr="00B70CD6">
        <w:rPr>
          <w:rFonts w:ascii="Times New Roman" w:hAnsi="Times New Roman" w:cs="Times New Roman"/>
          <w:sz w:val="24"/>
          <w:szCs w:val="24"/>
        </w:rPr>
        <w:t xml:space="preserve">tidak dapat </w:t>
      </w:r>
      <w:r w:rsidR="00443924" w:rsidRPr="00B70CD6">
        <w:rPr>
          <w:rFonts w:ascii="Times New Roman" w:hAnsi="Times New Roman" w:cs="Times New Roman"/>
          <w:sz w:val="24"/>
          <w:szCs w:val="24"/>
        </w:rPr>
        <w:t xml:space="preserve">dibatasi hanya pada level-level struktur pendidikan. Dari pendidikan usia dini sampai university. </w:t>
      </w:r>
    </w:p>
    <w:p w14:paraId="0ACF1BC7" w14:textId="77777777" w:rsidR="00053830" w:rsidRDefault="00053830" w:rsidP="003202D6">
      <w:pPr>
        <w:autoSpaceDE w:val="0"/>
        <w:autoSpaceDN w:val="0"/>
        <w:adjustRightInd w:val="0"/>
        <w:spacing w:after="0" w:line="360" w:lineRule="auto"/>
        <w:ind w:firstLine="720"/>
        <w:jc w:val="both"/>
        <w:rPr>
          <w:rFonts w:ascii="Times New Roman" w:hAnsi="Times New Roman" w:cs="Times New Roman"/>
          <w:sz w:val="24"/>
          <w:szCs w:val="24"/>
        </w:rPr>
      </w:pPr>
    </w:p>
    <w:p w14:paraId="445472FD" w14:textId="77777777" w:rsidR="00BD1C59" w:rsidRDefault="00053830" w:rsidP="00B70CD6">
      <w:pPr>
        <w:pStyle w:val="ListParagraph"/>
        <w:numPr>
          <w:ilvl w:val="0"/>
          <w:numId w:val="1"/>
        </w:numPr>
        <w:autoSpaceDE w:val="0"/>
        <w:autoSpaceDN w:val="0"/>
        <w:adjustRightInd w:val="0"/>
        <w:spacing w:after="0" w:line="360" w:lineRule="auto"/>
        <w:ind w:left="284" w:hanging="284"/>
        <w:jc w:val="both"/>
        <w:rPr>
          <w:rFonts w:ascii="Times New Roman" w:hAnsi="Times New Roman" w:cs="Times New Roman"/>
          <w:b/>
          <w:sz w:val="24"/>
          <w:szCs w:val="24"/>
        </w:rPr>
      </w:pPr>
      <w:r w:rsidRPr="00053830">
        <w:rPr>
          <w:rFonts w:ascii="Times New Roman" w:hAnsi="Times New Roman" w:cs="Times New Roman"/>
          <w:b/>
          <w:sz w:val="24"/>
          <w:szCs w:val="24"/>
        </w:rPr>
        <w:lastRenderedPageBreak/>
        <w:t>Mengurai Makna Pendidikan Religi Sepanjang Hayat</w:t>
      </w:r>
    </w:p>
    <w:p w14:paraId="4F8F87A5" w14:textId="77777777" w:rsidR="00B70CD6" w:rsidRDefault="00443924"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D1C59">
        <w:rPr>
          <w:rFonts w:ascii="Times New Roman" w:hAnsi="Times New Roman" w:cs="Times New Roman"/>
          <w:sz w:val="24"/>
          <w:szCs w:val="24"/>
        </w:rPr>
        <w:t>I</w:t>
      </w:r>
      <w:r w:rsidR="00934B4D" w:rsidRPr="00BD1C59">
        <w:rPr>
          <w:rFonts w:ascii="Times New Roman" w:hAnsi="Times New Roman" w:cs="Times New Roman"/>
          <w:sz w:val="24"/>
          <w:szCs w:val="24"/>
        </w:rPr>
        <w:t xml:space="preserve">stilah pendidikan </w:t>
      </w:r>
      <w:r w:rsidRPr="00BD1C59">
        <w:rPr>
          <w:rFonts w:ascii="Times New Roman" w:hAnsi="Times New Roman" w:cs="Times New Roman"/>
          <w:sz w:val="24"/>
          <w:szCs w:val="24"/>
        </w:rPr>
        <w:t xml:space="preserve">itu sendiri mengandung </w:t>
      </w:r>
      <w:r w:rsidR="00934B4D" w:rsidRPr="00BD1C59">
        <w:rPr>
          <w:rFonts w:ascii="Times New Roman" w:hAnsi="Times New Roman" w:cs="Times New Roman"/>
          <w:sz w:val="24"/>
          <w:szCs w:val="24"/>
        </w:rPr>
        <w:t xml:space="preserve">arti bimbingan atau pertolongan yang diberikan dengan sengaja terhadap anak didik oleh orang dewasa agar </w:t>
      </w:r>
      <w:r w:rsidR="00E72D50" w:rsidRPr="00BD1C59">
        <w:rPr>
          <w:rFonts w:ascii="Times New Roman" w:hAnsi="Times New Roman" w:cs="Times New Roman"/>
          <w:sz w:val="24"/>
          <w:szCs w:val="24"/>
        </w:rPr>
        <w:t xml:space="preserve">memperoleh predikat </w:t>
      </w:r>
      <w:r w:rsidR="00934B4D" w:rsidRPr="00BD1C59">
        <w:rPr>
          <w:rFonts w:ascii="Times New Roman" w:hAnsi="Times New Roman" w:cs="Times New Roman"/>
          <w:sz w:val="24"/>
          <w:szCs w:val="24"/>
        </w:rPr>
        <w:t>dewasa.</w:t>
      </w:r>
      <w:r w:rsidRPr="00BD1C59">
        <w:rPr>
          <w:rFonts w:ascii="Times New Roman" w:hAnsi="Times New Roman" w:cs="Times New Roman"/>
          <w:sz w:val="24"/>
          <w:szCs w:val="24"/>
        </w:rPr>
        <w:t xml:space="preserve"> P</w:t>
      </w:r>
      <w:r w:rsidR="00934B4D" w:rsidRPr="00BD1C59">
        <w:rPr>
          <w:rFonts w:ascii="Times New Roman" w:hAnsi="Times New Roman" w:cs="Times New Roman"/>
          <w:sz w:val="24"/>
          <w:szCs w:val="24"/>
        </w:rPr>
        <w:t>endidikan berarti usaha yang dijalankan oleh seorang atau sekelompok orang agar menjadi dewasa atau mencapai tingkat hidup dan penghidupan yang lebih tinggi</w:t>
      </w:r>
      <w:r w:rsidR="00E72D50" w:rsidRPr="00BD1C59">
        <w:rPr>
          <w:rFonts w:ascii="Times New Roman" w:hAnsi="Times New Roman" w:cs="Times New Roman"/>
          <w:sz w:val="24"/>
          <w:szCs w:val="24"/>
        </w:rPr>
        <w:t>.</w:t>
      </w:r>
      <w:r w:rsidR="00E72D50" w:rsidRPr="00E72D50">
        <w:t xml:space="preserve"> </w:t>
      </w:r>
      <w:r w:rsidR="00E72D50" w:rsidRPr="00BD1C59">
        <w:rPr>
          <w:rFonts w:ascii="Times New Roman" w:hAnsi="Times New Roman" w:cs="Times New Roman"/>
          <w:sz w:val="24"/>
          <w:szCs w:val="24"/>
        </w:rPr>
        <w:t>(William, 2008).</w:t>
      </w:r>
      <w:r w:rsidRPr="00BD1C59">
        <w:rPr>
          <w:rFonts w:ascii="Times New Roman" w:hAnsi="Times New Roman" w:cs="Times New Roman"/>
          <w:sz w:val="24"/>
          <w:szCs w:val="24"/>
        </w:rPr>
        <w:t xml:space="preserve"> </w:t>
      </w:r>
      <w:r w:rsidR="00934B4D" w:rsidRPr="00BD1C59">
        <w:rPr>
          <w:rFonts w:ascii="Times New Roman" w:hAnsi="Times New Roman" w:cs="Times New Roman"/>
          <w:sz w:val="24"/>
          <w:szCs w:val="24"/>
        </w:rPr>
        <w:t xml:space="preserve">Pada perkembangan tersebut </w:t>
      </w:r>
      <w:r w:rsidR="0095255D" w:rsidRPr="00BD1C59">
        <w:rPr>
          <w:rFonts w:ascii="Times New Roman" w:hAnsi="Times New Roman" w:cs="Times New Roman"/>
          <w:sz w:val="24"/>
          <w:szCs w:val="24"/>
        </w:rPr>
        <w:t>pendidikan</w:t>
      </w:r>
      <w:r w:rsidR="00934B4D" w:rsidRPr="00BD1C59">
        <w:rPr>
          <w:rFonts w:ascii="Times New Roman" w:hAnsi="Times New Roman" w:cs="Times New Roman"/>
          <w:sz w:val="24"/>
          <w:szCs w:val="24"/>
        </w:rPr>
        <w:t xml:space="preserve"> </w:t>
      </w:r>
      <w:r w:rsidR="0095255D" w:rsidRPr="00BD1C59">
        <w:rPr>
          <w:rFonts w:ascii="Times New Roman" w:hAnsi="Times New Roman" w:cs="Times New Roman"/>
          <w:sz w:val="24"/>
          <w:szCs w:val="24"/>
        </w:rPr>
        <w:t xml:space="preserve">dikonstruksikan secara struktural </w:t>
      </w:r>
      <w:r w:rsidR="00934B4D" w:rsidRPr="00BD1C59">
        <w:rPr>
          <w:rFonts w:ascii="Times New Roman" w:hAnsi="Times New Roman" w:cs="Times New Roman"/>
          <w:sz w:val="24"/>
          <w:szCs w:val="24"/>
        </w:rPr>
        <w:t xml:space="preserve">ke </w:t>
      </w:r>
      <w:r w:rsidR="0095255D" w:rsidRPr="00BD1C59">
        <w:rPr>
          <w:rFonts w:ascii="Times New Roman" w:hAnsi="Times New Roman" w:cs="Times New Roman"/>
          <w:sz w:val="24"/>
          <w:szCs w:val="24"/>
        </w:rPr>
        <w:t>dalam suatu jenis tahapan berjenjang</w:t>
      </w:r>
      <w:r w:rsidR="00934B4D" w:rsidRPr="00BD1C59">
        <w:rPr>
          <w:rFonts w:ascii="Times New Roman" w:hAnsi="Times New Roman" w:cs="Times New Roman"/>
          <w:sz w:val="24"/>
          <w:szCs w:val="24"/>
        </w:rPr>
        <w:t>.</w:t>
      </w:r>
    </w:p>
    <w:p w14:paraId="48AD296F" w14:textId="77777777" w:rsidR="00B70CD6" w:rsidRDefault="00934B4D"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sz w:val="24"/>
          <w:szCs w:val="24"/>
        </w:rPr>
        <w:t>Pada</w:t>
      </w:r>
      <w:r w:rsidR="00BD1C59" w:rsidRPr="00B70CD6">
        <w:rPr>
          <w:rFonts w:ascii="Times New Roman" w:hAnsi="Times New Roman" w:cs="Times New Roman"/>
          <w:sz w:val="24"/>
          <w:szCs w:val="24"/>
        </w:rPr>
        <w:t xml:space="preserve"> </w:t>
      </w:r>
      <w:r w:rsidRPr="00B70CD6">
        <w:rPr>
          <w:rFonts w:ascii="Times New Roman" w:hAnsi="Times New Roman" w:cs="Times New Roman"/>
          <w:sz w:val="24"/>
          <w:szCs w:val="24"/>
        </w:rPr>
        <w:t>masa modern tahapan</w:t>
      </w:r>
      <w:r w:rsidR="00053830" w:rsidRPr="00B70CD6">
        <w:rPr>
          <w:rFonts w:ascii="Times New Roman" w:hAnsi="Times New Roman" w:cs="Times New Roman"/>
          <w:sz w:val="24"/>
          <w:szCs w:val="24"/>
        </w:rPr>
        <w:t xml:space="preserve"> struk</w:t>
      </w:r>
      <w:r w:rsidR="001A6B95" w:rsidRPr="00B70CD6">
        <w:rPr>
          <w:rFonts w:ascii="Times New Roman" w:hAnsi="Times New Roman" w:cs="Times New Roman"/>
          <w:sz w:val="24"/>
          <w:szCs w:val="24"/>
        </w:rPr>
        <w:t>tural pendidikan</w:t>
      </w:r>
      <w:r w:rsidRPr="00B70CD6">
        <w:rPr>
          <w:rFonts w:ascii="Times New Roman" w:hAnsi="Times New Roman" w:cs="Times New Roman"/>
          <w:sz w:val="24"/>
          <w:szCs w:val="24"/>
        </w:rPr>
        <w:t xml:space="preserve"> melibatkan sifat </w:t>
      </w:r>
      <w:r w:rsidR="0095255D" w:rsidRPr="00B70CD6">
        <w:rPr>
          <w:rFonts w:ascii="Times New Roman" w:hAnsi="Times New Roman" w:cs="Times New Roman"/>
          <w:sz w:val="24"/>
          <w:szCs w:val="24"/>
        </w:rPr>
        <w:t>adminis</w:t>
      </w:r>
      <w:r w:rsidR="00053830" w:rsidRPr="00B70CD6">
        <w:rPr>
          <w:rFonts w:ascii="Times New Roman" w:hAnsi="Times New Roman" w:cs="Times New Roman"/>
          <w:sz w:val="24"/>
          <w:szCs w:val="24"/>
        </w:rPr>
        <w:t>tratif</w:t>
      </w:r>
      <w:r w:rsidRPr="00B70CD6">
        <w:rPr>
          <w:rFonts w:ascii="Times New Roman" w:hAnsi="Times New Roman" w:cs="Times New Roman"/>
          <w:sz w:val="24"/>
          <w:szCs w:val="24"/>
        </w:rPr>
        <w:t>.</w:t>
      </w:r>
      <w:r w:rsidR="0095255D" w:rsidRPr="00B70CD6">
        <w:rPr>
          <w:rFonts w:ascii="Times New Roman" w:hAnsi="Times New Roman" w:cs="Times New Roman"/>
          <w:sz w:val="24"/>
          <w:szCs w:val="24"/>
        </w:rPr>
        <w:t xml:space="preserve"> </w:t>
      </w:r>
      <w:r w:rsidR="00443924" w:rsidRPr="00B70CD6">
        <w:rPr>
          <w:rFonts w:ascii="Times New Roman" w:hAnsi="Times New Roman" w:cs="Times New Roman"/>
          <w:sz w:val="24"/>
          <w:szCs w:val="24"/>
        </w:rPr>
        <w:t xml:space="preserve">Sehingga lintasan pendidikan </w:t>
      </w:r>
      <w:r w:rsidR="00053830" w:rsidRPr="00B70CD6">
        <w:rPr>
          <w:rFonts w:ascii="Times New Roman" w:hAnsi="Times New Roman" w:cs="Times New Roman"/>
          <w:sz w:val="24"/>
          <w:szCs w:val="24"/>
        </w:rPr>
        <w:t xml:space="preserve">agama </w:t>
      </w:r>
      <w:r w:rsidR="00443924" w:rsidRPr="00B70CD6">
        <w:rPr>
          <w:rFonts w:ascii="Times New Roman" w:hAnsi="Times New Roman" w:cs="Times New Roman"/>
          <w:sz w:val="24"/>
          <w:szCs w:val="24"/>
        </w:rPr>
        <w:t xml:space="preserve">Islam diandaikan sama </w:t>
      </w:r>
      <w:r w:rsidR="00053830" w:rsidRPr="00B70CD6">
        <w:rPr>
          <w:rFonts w:ascii="Times New Roman" w:hAnsi="Times New Roman" w:cs="Times New Roman"/>
          <w:sz w:val="24"/>
          <w:szCs w:val="24"/>
        </w:rPr>
        <w:t xml:space="preserve">persis </w:t>
      </w:r>
      <w:r w:rsidR="00443924" w:rsidRPr="00B70CD6">
        <w:rPr>
          <w:rFonts w:ascii="Times New Roman" w:hAnsi="Times New Roman" w:cs="Times New Roman"/>
          <w:sz w:val="24"/>
          <w:szCs w:val="24"/>
        </w:rPr>
        <w:t xml:space="preserve">dengan tahapan pendidikan umum. </w:t>
      </w:r>
      <w:r w:rsidRPr="00B70CD6">
        <w:rPr>
          <w:rFonts w:ascii="Times New Roman" w:hAnsi="Times New Roman" w:cs="Times New Roman"/>
          <w:sz w:val="24"/>
          <w:szCs w:val="24"/>
        </w:rPr>
        <w:t>P</w:t>
      </w:r>
      <w:r w:rsidR="0095255D" w:rsidRPr="00B70CD6">
        <w:rPr>
          <w:rFonts w:ascii="Times New Roman" w:hAnsi="Times New Roman" w:cs="Times New Roman"/>
          <w:sz w:val="24"/>
          <w:szCs w:val="24"/>
        </w:rPr>
        <w:t xml:space="preserve">endidikan </w:t>
      </w:r>
      <w:r w:rsidR="00443924" w:rsidRPr="00B70CD6">
        <w:rPr>
          <w:rFonts w:ascii="Times New Roman" w:hAnsi="Times New Roman" w:cs="Times New Roman"/>
          <w:sz w:val="24"/>
          <w:szCs w:val="24"/>
        </w:rPr>
        <w:t xml:space="preserve">keagamaan yang secara realitas berlangsung </w:t>
      </w:r>
      <w:r w:rsidR="0095255D" w:rsidRPr="00B70CD6">
        <w:rPr>
          <w:rFonts w:ascii="Times New Roman" w:hAnsi="Times New Roman" w:cs="Times New Roman"/>
          <w:sz w:val="24"/>
          <w:szCs w:val="24"/>
        </w:rPr>
        <w:t xml:space="preserve">sepajang hayat dianggap </w:t>
      </w:r>
      <w:r w:rsidR="001A6B95" w:rsidRPr="00B70CD6">
        <w:rPr>
          <w:rFonts w:ascii="Times New Roman" w:hAnsi="Times New Roman" w:cs="Times New Roman"/>
          <w:sz w:val="24"/>
          <w:szCs w:val="24"/>
        </w:rPr>
        <w:t xml:space="preserve">setara dengan </w:t>
      </w:r>
      <w:r w:rsidRPr="00B70CD6">
        <w:rPr>
          <w:rFonts w:ascii="Times New Roman" w:hAnsi="Times New Roman" w:cs="Times New Roman"/>
          <w:sz w:val="24"/>
          <w:szCs w:val="24"/>
        </w:rPr>
        <w:t>pendidikan structural dan sistematik.</w:t>
      </w:r>
      <w:r w:rsidR="0095255D" w:rsidRPr="00B70CD6">
        <w:rPr>
          <w:rFonts w:ascii="Times New Roman" w:hAnsi="Times New Roman" w:cs="Times New Roman"/>
          <w:sz w:val="24"/>
          <w:szCs w:val="24"/>
        </w:rPr>
        <w:t xml:space="preserve"> </w:t>
      </w:r>
      <w:r w:rsidR="00053830" w:rsidRPr="00B70CD6">
        <w:rPr>
          <w:rFonts w:ascii="Times New Roman" w:hAnsi="Times New Roman" w:cs="Times New Roman"/>
          <w:sz w:val="24"/>
          <w:szCs w:val="24"/>
        </w:rPr>
        <w:t>Keduanya memiliki beda epistemology.</w:t>
      </w:r>
    </w:p>
    <w:p w14:paraId="6BCCF514" w14:textId="77777777" w:rsidR="00B70CD6" w:rsidRDefault="003202D6"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sz w:val="24"/>
          <w:szCs w:val="24"/>
        </w:rPr>
        <w:t xml:space="preserve">Pendidikan sepanjang hayat merentang dari pendidikan formal, nonformal hingga informal. Penggunaan frasa </w:t>
      </w:r>
      <w:r w:rsidR="00E14DDB" w:rsidRPr="00B70CD6">
        <w:rPr>
          <w:rFonts w:ascii="Times New Roman" w:hAnsi="Times New Roman" w:cs="Times New Roman"/>
          <w:sz w:val="24"/>
          <w:szCs w:val="24"/>
        </w:rPr>
        <w:t>“</w:t>
      </w:r>
      <w:r w:rsidRPr="00B70CD6">
        <w:rPr>
          <w:rFonts w:ascii="Times New Roman" w:hAnsi="Times New Roman" w:cs="Times New Roman"/>
          <w:sz w:val="24"/>
          <w:szCs w:val="24"/>
        </w:rPr>
        <w:t>formal</w:t>
      </w:r>
      <w:r w:rsidR="00E14DDB" w:rsidRPr="00B70CD6">
        <w:rPr>
          <w:rFonts w:ascii="Times New Roman" w:hAnsi="Times New Roman" w:cs="Times New Roman"/>
          <w:sz w:val="24"/>
          <w:szCs w:val="24"/>
        </w:rPr>
        <w:t>”</w:t>
      </w:r>
      <w:r w:rsidRPr="00B70CD6">
        <w:rPr>
          <w:rFonts w:ascii="Times New Roman" w:hAnsi="Times New Roman" w:cs="Times New Roman"/>
          <w:sz w:val="24"/>
          <w:szCs w:val="24"/>
        </w:rPr>
        <w:t xml:space="preserve"> sesudah pendidikan, apalagi </w:t>
      </w:r>
      <w:r w:rsidR="00E14DDB" w:rsidRPr="00B70CD6">
        <w:rPr>
          <w:rFonts w:ascii="Times New Roman" w:hAnsi="Times New Roman" w:cs="Times New Roman"/>
          <w:sz w:val="24"/>
          <w:szCs w:val="24"/>
        </w:rPr>
        <w:t>frasa “</w:t>
      </w:r>
      <w:r w:rsidRPr="00B70CD6">
        <w:rPr>
          <w:rFonts w:ascii="Times New Roman" w:hAnsi="Times New Roman" w:cs="Times New Roman"/>
          <w:sz w:val="24"/>
          <w:szCs w:val="24"/>
        </w:rPr>
        <w:t>non formal</w:t>
      </w:r>
      <w:r w:rsidR="00E14DDB" w:rsidRPr="00B70CD6">
        <w:rPr>
          <w:rFonts w:ascii="Times New Roman" w:hAnsi="Times New Roman" w:cs="Times New Roman"/>
          <w:sz w:val="24"/>
          <w:szCs w:val="24"/>
        </w:rPr>
        <w:t>”</w:t>
      </w:r>
      <w:r w:rsidRPr="00B70CD6">
        <w:rPr>
          <w:rFonts w:ascii="Times New Roman" w:hAnsi="Times New Roman" w:cs="Times New Roman"/>
          <w:sz w:val="24"/>
          <w:szCs w:val="24"/>
        </w:rPr>
        <w:t xml:space="preserve"> menandakan </w:t>
      </w:r>
      <w:r w:rsidR="0095255D" w:rsidRPr="00B70CD6">
        <w:rPr>
          <w:rFonts w:ascii="Times New Roman" w:hAnsi="Times New Roman" w:cs="Times New Roman"/>
          <w:sz w:val="24"/>
          <w:szCs w:val="24"/>
        </w:rPr>
        <w:t xml:space="preserve">fenomena extrastruktural </w:t>
      </w:r>
      <w:r w:rsidR="00E14DDB" w:rsidRPr="00B70CD6">
        <w:rPr>
          <w:rFonts w:ascii="Times New Roman" w:hAnsi="Times New Roman" w:cs="Times New Roman"/>
          <w:sz w:val="24"/>
          <w:szCs w:val="24"/>
        </w:rPr>
        <w:t xml:space="preserve">dalam memaknai </w:t>
      </w:r>
      <w:r w:rsidR="00176434" w:rsidRPr="00B70CD6">
        <w:rPr>
          <w:rFonts w:ascii="Times New Roman" w:hAnsi="Times New Roman" w:cs="Times New Roman"/>
          <w:sz w:val="24"/>
          <w:szCs w:val="24"/>
        </w:rPr>
        <w:t>pendidikan sepanjang hayat</w:t>
      </w:r>
      <w:r w:rsidR="00E14DDB" w:rsidRPr="00B70CD6">
        <w:rPr>
          <w:rFonts w:ascii="Times New Roman" w:hAnsi="Times New Roman" w:cs="Times New Roman"/>
          <w:sz w:val="24"/>
          <w:szCs w:val="24"/>
        </w:rPr>
        <w:t>. Hasilnya adalah terbentuknya bias makna</w:t>
      </w:r>
      <w:r w:rsidRPr="00B70CD6">
        <w:rPr>
          <w:rFonts w:ascii="Times New Roman" w:hAnsi="Times New Roman" w:cs="Times New Roman"/>
          <w:sz w:val="24"/>
          <w:szCs w:val="24"/>
        </w:rPr>
        <w:t>. Bias</w:t>
      </w:r>
      <w:r w:rsidR="00176434" w:rsidRPr="00B70CD6">
        <w:rPr>
          <w:rFonts w:ascii="Times New Roman" w:hAnsi="Times New Roman" w:cs="Times New Roman"/>
          <w:sz w:val="24"/>
          <w:szCs w:val="24"/>
        </w:rPr>
        <w:t xml:space="preserve"> cara pandang </w:t>
      </w:r>
      <w:r w:rsidRPr="00B70CD6">
        <w:rPr>
          <w:rFonts w:ascii="Times New Roman" w:hAnsi="Times New Roman" w:cs="Times New Roman"/>
          <w:sz w:val="24"/>
          <w:szCs w:val="24"/>
        </w:rPr>
        <w:t xml:space="preserve">ini </w:t>
      </w:r>
      <w:r w:rsidR="00FA333C" w:rsidRPr="00B70CD6">
        <w:rPr>
          <w:rFonts w:ascii="Times New Roman" w:hAnsi="Times New Roman" w:cs="Times New Roman"/>
          <w:sz w:val="24"/>
          <w:szCs w:val="24"/>
        </w:rPr>
        <w:t xml:space="preserve">dipengaruhi oleh latar </w:t>
      </w:r>
      <w:r w:rsidR="00176434" w:rsidRPr="00B70CD6">
        <w:rPr>
          <w:rFonts w:ascii="Times New Roman" w:hAnsi="Times New Roman" w:cs="Times New Roman"/>
          <w:sz w:val="24"/>
          <w:szCs w:val="24"/>
        </w:rPr>
        <w:t>sejarah pendidikan</w:t>
      </w:r>
      <w:r w:rsidRPr="00B70CD6">
        <w:rPr>
          <w:rFonts w:ascii="Times New Roman" w:hAnsi="Times New Roman" w:cs="Times New Roman"/>
          <w:sz w:val="24"/>
          <w:szCs w:val="24"/>
        </w:rPr>
        <w:t xml:space="preserve"> di Indonesia</w:t>
      </w:r>
      <w:r w:rsidR="00FA333C" w:rsidRPr="00B70CD6">
        <w:rPr>
          <w:rFonts w:ascii="Times New Roman" w:hAnsi="Times New Roman" w:cs="Times New Roman"/>
          <w:sz w:val="24"/>
          <w:szCs w:val="24"/>
        </w:rPr>
        <w:t xml:space="preserve"> terutama </w:t>
      </w:r>
      <w:r w:rsidR="00176434" w:rsidRPr="00B70CD6">
        <w:rPr>
          <w:rFonts w:ascii="Times New Roman" w:hAnsi="Times New Roman" w:cs="Times New Roman"/>
          <w:sz w:val="24"/>
          <w:szCs w:val="24"/>
        </w:rPr>
        <w:t>kolonialisme</w:t>
      </w:r>
      <w:r w:rsidR="00F302DE" w:rsidRPr="00B70CD6">
        <w:rPr>
          <w:rFonts w:ascii="Times New Roman" w:hAnsi="Times New Roman" w:cs="Times New Roman"/>
          <w:sz w:val="24"/>
          <w:szCs w:val="24"/>
        </w:rPr>
        <w:t xml:space="preserve"> (Rifai, 2011)</w:t>
      </w:r>
      <w:r w:rsidR="00176434" w:rsidRPr="00B70CD6">
        <w:rPr>
          <w:rFonts w:ascii="Times New Roman" w:hAnsi="Times New Roman" w:cs="Times New Roman"/>
          <w:sz w:val="24"/>
          <w:szCs w:val="24"/>
        </w:rPr>
        <w:t xml:space="preserve"> </w:t>
      </w:r>
      <w:r w:rsidR="00FA333C" w:rsidRPr="00B70CD6">
        <w:rPr>
          <w:rFonts w:ascii="Times New Roman" w:hAnsi="Times New Roman" w:cs="Times New Roman"/>
          <w:sz w:val="24"/>
          <w:szCs w:val="24"/>
        </w:rPr>
        <w:t>dan pragmatisme modern</w:t>
      </w:r>
      <w:r w:rsidR="00F302DE" w:rsidRPr="00B70CD6">
        <w:rPr>
          <w:rFonts w:ascii="Times New Roman" w:hAnsi="Times New Roman" w:cs="Times New Roman"/>
          <w:sz w:val="24"/>
          <w:szCs w:val="24"/>
        </w:rPr>
        <w:t xml:space="preserve"> (Illich, 2000)</w:t>
      </w:r>
      <w:r w:rsidR="00755653" w:rsidRPr="00B70CD6">
        <w:rPr>
          <w:rFonts w:ascii="Times New Roman" w:hAnsi="Times New Roman" w:cs="Times New Roman"/>
          <w:sz w:val="24"/>
          <w:szCs w:val="24"/>
        </w:rPr>
        <w:t xml:space="preserve">. </w:t>
      </w:r>
    </w:p>
    <w:p w14:paraId="2C076C2B" w14:textId="77777777" w:rsidR="00B70CD6" w:rsidRDefault="00755653"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sz w:val="24"/>
          <w:szCs w:val="24"/>
        </w:rPr>
        <w:t>Pendidikan dilokalisir menjadi suatu prosesi mekanis yang formal</w:t>
      </w:r>
      <w:r w:rsidR="009939A0" w:rsidRPr="00B70CD6">
        <w:rPr>
          <w:rFonts w:ascii="Times New Roman" w:hAnsi="Times New Roman" w:cs="Times New Roman"/>
          <w:sz w:val="24"/>
          <w:szCs w:val="24"/>
        </w:rPr>
        <w:t>,</w:t>
      </w:r>
      <w:r w:rsidRPr="00B70CD6">
        <w:rPr>
          <w:rFonts w:ascii="Times New Roman" w:hAnsi="Times New Roman" w:cs="Times New Roman"/>
          <w:sz w:val="24"/>
          <w:szCs w:val="24"/>
        </w:rPr>
        <w:t xml:space="preserve"> dan pada sebagian yang lain diberikan predikat pendidikan </w:t>
      </w:r>
      <w:proofErr w:type="gramStart"/>
      <w:r w:rsidRPr="00B70CD6">
        <w:rPr>
          <w:rFonts w:ascii="Times New Roman" w:hAnsi="Times New Roman" w:cs="Times New Roman"/>
          <w:sz w:val="24"/>
          <w:szCs w:val="24"/>
        </w:rPr>
        <w:t>non formal</w:t>
      </w:r>
      <w:proofErr w:type="gramEnd"/>
      <w:r w:rsidRPr="00B70CD6">
        <w:rPr>
          <w:rFonts w:ascii="Times New Roman" w:hAnsi="Times New Roman" w:cs="Times New Roman"/>
          <w:sz w:val="24"/>
          <w:szCs w:val="24"/>
        </w:rPr>
        <w:t>.</w:t>
      </w:r>
      <w:r w:rsidR="00E86F93" w:rsidRPr="00B70CD6">
        <w:rPr>
          <w:rFonts w:ascii="Times New Roman" w:hAnsi="Times New Roman" w:cs="Times New Roman"/>
          <w:sz w:val="24"/>
          <w:szCs w:val="24"/>
        </w:rPr>
        <w:t xml:space="preserve"> Realitas pendidikan keagamaan berlangsung terus menerus tanpa sekat mekanis dan tidak bersifat formal. Rombongan ibu-ibu di desa-desa masih kerap menjalani fase pendidikan “ngaji” secara lisan dengan tema pengajian yang telah mereka peroleh pada tahap ketika merek</w:t>
      </w:r>
      <w:r w:rsidR="009939A0" w:rsidRPr="00B70CD6">
        <w:rPr>
          <w:rFonts w:ascii="Times New Roman" w:hAnsi="Times New Roman" w:cs="Times New Roman"/>
          <w:sz w:val="24"/>
          <w:szCs w:val="24"/>
        </w:rPr>
        <w:t>a</w:t>
      </w:r>
      <w:r w:rsidR="00E86F93" w:rsidRPr="00B70CD6">
        <w:rPr>
          <w:rFonts w:ascii="Times New Roman" w:hAnsi="Times New Roman" w:cs="Times New Roman"/>
          <w:sz w:val="24"/>
          <w:szCs w:val="24"/>
        </w:rPr>
        <w:t xml:space="preserve"> masih remaja.</w:t>
      </w:r>
      <w:r w:rsidR="009939A0" w:rsidRPr="00B70CD6">
        <w:rPr>
          <w:rFonts w:ascii="Times New Roman" w:hAnsi="Times New Roman" w:cs="Times New Roman"/>
          <w:sz w:val="24"/>
          <w:szCs w:val="24"/>
        </w:rPr>
        <w:t xml:space="preserve"> Di kota-kota besar, masyarakat membentuk kelompok belajar keagamaan, membentuk aliran dan aneka klaim.</w:t>
      </w:r>
    </w:p>
    <w:p w14:paraId="018CCFBF" w14:textId="77777777" w:rsidR="00B70CD6" w:rsidRDefault="00264CAF"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sz w:val="24"/>
          <w:szCs w:val="24"/>
        </w:rPr>
        <w:t xml:space="preserve">Sebagian pendapat menyebutkan bahwa proses “pengajian” merupakan bagian dari pendidikan in-formal. </w:t>
      </w:r>
      <w:r w:rsidR="003202D6" w:rsidRPr="00B70CD6">
        <w:rPr>
          <w:rFonts w:ascii="Times New Roman" w:hAnsi="Times New Roman" w:cs="Times New Roman"/>
          <w:sz w:val="24"/>
          <w:szCs w:val="24"/>
        </w:rPr>
        <w:t>Peng</w:t>
      </w:r>
      <w:r w:rsidR="00755653" w:rsidRPr="00B70CD6">
        <w:rPr>
          <w:rFonts w:ascii="Times New Roman" w:hAnsi="Times New Roman" w:cs="Times New Roman"/>
          <w:sz w:val="24"/>
          <w:szCs w:val="24"/>
        </w:rPr>
        <w:t>g</w:t>
      </w:r>
      <w:r w:rsidR="003202D6" w:rsidRPr="00B70CD6">
        <w:rPr>
          <w:rFonts w:ascii="Times New Roman" w:hAnsi="Times New Roman" w:cs="Times New Roman"/>
          <w:sz w:val="24"/>
          <w:szCs w:val="24"/>
        </w:rPr>
        <w:t xml:space="preserve">unaan frasa formal dan </w:t>
      </w:r>
      <w:r w:rsidRPr="00B70CD6">
        <w:rPr>
          <w:rFonts w:ascii="Times New Roman" w:hAnsi="Times New Roman" w:cs="Times New Roman"/>
          <w:sz w:val="24"/>
          <w:szCs w:val="24"/>
        </w:rPr>
        <w:t>in-</w:t>
      </w:r>
      <w:r w:rsidR="003202D6" w:rsidRPr="00B70CD6">
        <w:rPr>
          <w:rFonts w:ascii="Times New Roman" w:hAnsi="Times New Roman" w:cs="Times New Roman"/>
          <w:sz w:val="24"/>
          <w:szCs w:val="24"/>
        </w:rPr>
        <w:t xml:space="preserve">formal sesudah pendidikan mengarah pada </w:t>
      </w:r>
      <w:r w:rsidR="00755653" w:rsidRPr="00B70CD6">
        <w:rPr>
          <w:rFonts w:ascii="Times New Roman" w:hAnsi="Times New Roman" w:cs="Times New Roman"/>
          <w:sz w:val="24"/>
          <w:szCs w:val="24"/>
        </w:rPr>
        <w:t xml:space="preserve">adanya paradigm ideologi </w:t>
      </w:r>
      <w:r w:rsidR="003202D6" w:rsidRPr="00B70CD6">
        <w:rPr>
          <w:rFonts w:ascii="Times New Roman" w:hAnsi="Times New Roman" w:cs="Times New Roman"/>
          <w:sz w:val="24"/>
          <w:szCs w:val="24"/>
        </w:rPr>
        <w:t>structural</w:t>
      </w:r>
      <w:r w:rsidR="00755653" w:rsidRPr="00B70CD6">
        <w:rPr>
          <w:rFonts w:ascii="Times New Roman" w:hAnsi="Times New Roman" w:cs="Times New Roman"/>
          <w:sz w:val="24"/>
          <w:szCs w:val="24"/>
        </w:rPr>
        <w:t xml:space="preserve">: pendidikan harus </w:t>
      </w:r>
      <w:r w:rsidR="00755653" w:rsidRPr="00B70CD6">
        <w:rPr>
          <w:rFonts w:ascii="Times New Roman" w:hAnsi="Times New Roman" w:cs="Times New Roman"/>
          <w:sz w:val="24"/>
          <w:szCs w:val="24"/>
        </w:rPr>
        <w:lastRenderedPageBreak/>
        <w:t>terstruktur</w:t>
      </w:r>
      <w:r w:rsidR="003202D6" w:rsidRPr="00B70CD6">
        <w:rPr>
          <w:rFonts w:ascii="Times New Roman" w:hAnsi="Times New Roman" w:cs="Times New Roman"/>
          <w:sz w:val="24"/>
          <w:szCs w:val="24"/>
        </w:rPr>
        <w:t xml:space="preserve"> </w:t>
      </w:r>
      <w:r w:rsidR="00755653" w:rsidRPr="00B70CD6">
        <w:rPr>
          <w:rFonts w:ascii="Times New Roman" w:hAnsi="Times New Roman" w:cs="Times New Roman"/>
          <w:sz w:val="24"/>
          <w:szCs w:val="24"/>
        </w:rPr>
        <w:t xml:space="preserve">dan bersifat </w:t>
      </w:r>
      <w:r w:rsidR="003202D6" w:rsidRPr="00B70CD6">
        <w:rPr>
          <w:rFonts w:ascii="Times New Roman" w:hAnsi="Times New Roman" w:cs="Times New Roman"/>
          <w:sz w:val="24"/>
          <w:szCs w:val="24"/>
        </w:rPr>
        <w:t xml:space="preserve">sistematik. </w:t>
      </w:r>
      <w:r w:rsidRPr="00B70CD6">
        <w:rPr>
          <w:rFonts w:ascii="Times New Roman" w:hAnsi="Times New Roman" w:cs="Times New Roman"/>
          <w:sz w:val="24"/>
          <w:szCs w:val="24"/>
        </w:rPr>
        <w:t xml:space="preserve">Pengajian dan pendidikan keagamaan tidak selalu dan tidak harus berbentuk structural sistematik. Maka mengelompokkan pengajian dan pendidikan keagamaan yang berlangsut sepanjang hayat sebagai pendidikan informal </w:t>
      </w:r>
      <w:r w:rsidR="003202D6" w:rsidRPr="00B70CD6">
        <w:rPr>
          <w:rFonts w:ascii="Times New Roman" w:hAnsi="Times New Roman" w:cs="Times New Roman"/>
          <w:sz w:val="24"/>
          <w:szCs w:val="24"/>
        </w:rPr>
        <w:t xml:space="preserve">memperlihatkan </w:t>
      </w:r>
      <w:r w:rsidR="003202D6" w:rsidRPr="00B70CD6">
        <w:rPr>
          <w:rFonts w:ascii="Times New Roman" w:hAnsi="Times New Roman" w:cs="Times New Roman"/>
          <w:i/>
          <w:sz w:val="24"/>
          <w:szCs w:val="24"/>
        </w:rPr>
        <w:t>fallac</w:t>
      </w:r>
      <w:r w:rsidR="00755653" w:rsidRPr="00B70CD6">
        <w:rPr>
          <w:rFonts w:ascii="Times New Roman" w:hAnsi="Times New Roman" w:cs="Times New Roman"/>
          <w:i/>
          <w:sz w:val="24"/>
          <w:szCs w:val="24"/>
        </w:rPr>
        <w:t>ious</w:t>
      </w:r>
      <w:r w:rsidR="003202D6" w:rsidRPr="00B70CD6">
        <w:rPr>
          <w:rFonts w:ascii="Times New Roman" w:hAnsi="Times New Roman" w:cs="Times New Roman"/>
          <w:i/>
          <w:sz w:val="24"/>
          <w:szCs w:val="24"/>
        </w:rPr>
        <w:t xml:space="preserve"> paradigm</w:t>
      </w:r>
      <w:r w:rsidRPr="00B70CD6">
        <w:rPr>
          <w:rFonts w:ascii="Times New Roman" w:hAnsi="Times New Roman" w:cs="Times New Roman"/>
          <w:i/>
          <w:sz w:val="24"/>
          <w:szCs w:val="24"/>
        </w:rPr>
        <w:t xml:space="preserve"> </w:t>
      </w:r>
      <w:r w:rsidRPr="00B70CD6">
        <w:rPr>
          <w:rFonts w:ascii="Times New Roman" w:hAnsi="Times New Roman" w:cs="Times New Roman"/>
          <w:sz w:val="24"/>
          <w:szCs w:val="24"/>
        </w:rPr>
        <w:t>(keliru nalar pikir).</w:t>
      </w:r>
      <w:r w:rsidR="009939A0" w:rsidRPr="00B70CD6">
        <w:rPr>
          <w:rFonts w:ascii="Times New Roman" w:hAnsi="Times New Roman" w:cs="Times New Roman"/>
          <w:sz w:val="24"/>
          <w:szCs w:val="24"/>
        </w:rPr>
        <w:t xml:space="preserve"> </w:t>
      </w:r>
      <w:r w:rsidRPr="00B70CD6">
        <w:rPr>
          <w:rFonts w:ascii="Times New Roman" w:hAnsi="Times New Roman" w:cs="Times New Roman"/>
          <w:sz w:val="24"/>
          <w:szCs w:val="24"/>
        </w:rPr>
        <w:t xml:space="preserve">Seolah-olah semua proses pertukaran pengetahuan harus </w:t>
      </w:r>
      <w:r w:rsidR="003202D6" w:rsidRPr="00B70CD6">
        <w:rPr>
          <w:rFonts w:ascii="Times New Roman" w:hAnsi="Times New Roman" w:cs="Times New Roman"/>
          <w:sz w:val="24"/>
          <w:szCs w:val="24"/>
        </w:rPr>
        <w:t>berlangsung secara klasikal</w:t>
      </w:r>
      <w:r w:rsidRPr="00B70CD6">
        <w:rPr>
          <w:rFonts w:ascii="Times New Roman" w:hAnsi="Times New Roman" w:cs="Times New Roman"/>
          <w:sz w:val="24"/>
          <w:szCs w:val="24"/>
        </w:rPr>
        <w:t>,</w:t>
      </w:r>
      <w:r w:rsidR="00755653" w:rsidRPr="00B70CD6">
        <w:rPr>
          <w:rFonts w:ascii="Times New Roman" w:hAnsi="Times New Roman" w:cs="Times New Roman"/>
          <w:sz w:val="24"/>
          <w:szCs w:val="24"/>
        </w:rPr>
        <w:t xml:space="preserve"> </w:t>
      </w:r>
      <w:r w:rsidR="003202D6" w:rsidRPr="00B70CD6">
        <w:rPr>
          <w:rFonts w:ascii="Times New Roman" w:hAnsi="Times New Roman" w:cs="Times New Roman"/>
          <w:sz w:val="24"/>
          <w:szCs w:val="24"/>
        </w:rPr>
        <w:t xml:space="preserve">harus diberi wadah yang </w:t>
      </w:r>
      <w:r w:rsidR="00755653" w:rsidRPr="00B70CD6">
        <w:rPr>
          <w:rFonts w:ascii="Times New Roman" w:hAnsi="Times New Roman" w:cs="Times New Roman"/>
          <w:sz w:val="24"/>
          <w:szCs w:val="24"/>
        </w:rPr>
        <w:t xml:space="preserve">bersifat </w:t>
      </w:r>
      <w:r w:rsidR="003202D6" w:rsidRPr="00B70CD6">
        <w:rPr>
          <w:rFonts w:ascii="Times New Roman" w:hAnsi="Times New Roman" w:cs="Times New Roman"/>
          <w:sz w:val="24"/>
          <w:szCs w:val="24"/>
        </w:rPr>
        <w:t xml:space="preserve">terstruktur dan </w:t>
      </w:r>
      <w:r w:rsidR="00755653" w:rsidRPr="00B70CD6">
        <w:rPr>
          <w:rFonts w:ascii="Times New Roman" w:hAnsi="Times New Roman" w:cs="Times New Roman"/>
          <w:sz w:val="24"/>
          <w:szCs w:val="24"/>
        </w:rPr>
        <w:t>mekanis-</w:t>
      </w:r>
      <w:r w:rsidR="003202D6" w:rsidRPr="00B70CD6">
        <w:rPr>
          <w:rFonts w:ascii="Times New Roman" w:hAnsi="Times New Roman" w:cs="Times New Roman"/>
          <w:sz w:val="24"/>
          <w:szCs w:val="24"/>
        </w:rPr>
        <w:t>sistematik.</w:t>
      </w:r>
      <w:r w:rsidRPr="00B70CD6">
        <w:rPr>
          <w:rFonts w:ascii="Times New Roman" w:hAnsi="Times New Roman" w:cs="Times New Roman"/>
          <w:sz w:val="24"/>
          <w:szCs w:val="24"/>
        </w:rPr>
        <w:t xml:space="preserve"> Sehingga pengelompokkan selekta pendidikan Islam disusun secara sama dengan selekta pendidikan umum.</w:t>
      </w:r>
      <w:r w:rsidR="003202D6" w:rsidRPr="00B70CD6">
        <w:rPr>
          <w:rFonts w:ascii="Times New Roman" w:hAnsi="Times New Roman" w:cs="Times New Roman"/>
          <w:sz w:val="24"/>
          <w:szCs w:val="24"/>
        </w:rPr>
        <w:t xml:space="preserve"> </w:t>
      </w:r>
    </w:p>
    <w:p w14:paraId="724C6609" w14:textId="77777777" w:rsidR="00B70CD6" w:rsidRDefault="003202D6" w:rsidP="00B70CD6">
      <w:pPr>
        <w:pStyle w:val="ListParagraph"/>
        <w:autoSpaceDE w:val="0"/>
        <w:autoSpaceDN w:val="0"/>
        <w:adjustRightInd w:val="0"/>
        <w:spacing w:after="0" w:line="360" w:lineRule="auto"/>
        <w:ind w:left="284" w:firstLine="709"/>
        <w:jc w:val="both"/>
        <w:rPr>
          <w:rFonts w:ascii="Times New Roman" w:hAnsi="Times New Roman" w:cs="Times New Roman"/>
          <w:iCs/>
          <w:sz w:val="24"/>
          <w:szCs w:val="24"/>
        </w:rPr>
      </w:pPr>
      <w:r w:rsidRPr="00B70CD6">
        <w:rPr>
          <w:rFonts w:ascii="Times New Roman" w:hAnsi="Times New Roman" w:cs="Times New Roman"/>
          <w:sz w:val="24"/>
          <w:szCs w:val="24"/>
        </w:rPr>
        <w:t>Paradigma tersebut memberikan konseku</w:t>
      </w:r>
      <w:r w:rsidR="009939A0" w:rsidRPr="00B70CD6">
        <w:rPr>
          <w:rFonts w:ascii="Times New Roman" w:hAnsi="Times New Roman" w:cs="Times New Roman"/>
          <w:sz w:val="24"/>
          <w:szCs w:val="24"/>
        </w:rPr>
        <w:t xml:space="preserve">ensi yang serius terutama di </w:t>
      </w:r>
      <w:r w:rsidRPr="00B70CD6">
        <w:rPr>
          <w:rFonts w:ascii="Times New Roman" w:hAnsi="Times New Roman" w:cs="Times New Roman"/>
          <w:sz w:val="24"/>
          <w:szCs w:val="24"/>
        </w:rPr>
        <w:t xml:space="preserve">level tanggapan </w:t>
      </w:r>
      <w:r w:rsidR="0070236A" w:rsidRPr="00B70CD6">
        <w:rPr>
          <w:rFonts w:ascii="Times New Roman" w:hAnsi="Times New Roman" w:cs="Times New Roman"/>
          <w:sz w:val="24"/>
          <w:szCs w:val="24"/>
        </w:rPr>
        <w:t xml:space="preserve">komunitas besar alias negara, hal ini berkaitan dengan </w:t>
      </w:r>
      <w:r w:rsidRPr="00B70CD6">
        <w:rPr>
          <w:rFonts w:ascii="Times New Roman" w:hAnsi="Times New Roman" w:cs="Times New Roman"/>
          <w:sz w:val="24"/>
          <w:szCs w:val="24"/>
        </w:rPr>
        <w:t>politik pendidikan</w:t>
      </w:r>
      <w:r w:rsidR="0070236A" w:rsidRPr="00B70CD6">
        <w:rPr>
          <w:rFonts w:ascii="Times New Roman" w:hAnsi="Times New Roman" w:cs="Times New Roman"/>
          <w:sz w:val="24"/>
          <w:szCs w:val="24"/>
        </w:rPr>
        <w:t xml:space="preserve"> yang diterapkan dalam komunitas</w:t>
      </w:r>
      <w:r w:rsidRPr="00B70CD6">
        <w:rPr>
          <w:rFonts w:ascii="Times New Roman" w:hAnsi="Times New Roman" w:cs="Times New Roman"/>
          <w:sz w:val="24"/>
          <w:szCs w:val="24"/>
        </w:rPr>
        <w:t xml:space="preserve">. </w:t>
      </w:r>
      <w:r w:rsidR="0095255D" w:rsidRPr="00B70CD6">
        <w:rPr>
          <w:rFonts w:ascii="Times New Roman" w:hAnsi="Times New Roman" w:cs="Times New Roman"/>
          <w:sz w:val="24"/>
          <w:szCs w:val="24"/>
        </w:rPr>
        <w:t>Kondisi pendidikan yang dikonstruksikan secara structural mengundang perdebatan defenisional dan teoritical</w:t>
      </w:r>
      <w:r w:rsidRPr="00B70CD6">
        <w:rPr>
          <w:rFonts w:ascii="Times New Roman" w:hAnsi="Times New Roman" w:cs="Times New Roman"/>
          <w:sz w:val="24"/>
          <w:szCs w:val="24"/>
        </w:rPr>
        <w:t xml:space="preserve"> dan terasa pada sejumlah </w:t>
      </w:r>
      <w:r w:rsidR="00D90D6B" w:rsidRPr="00B70CD6">
        <w:rPr>
          <w:rFonts w:ascii="Times New Roman" w:hAnsi="Times New Roman" w:cs="Times New Roman"/>
          <w:sz w:val="24"/>
          <w:szCs w:val="24"/>
        </w:rPr>
        <w:t xml:space="preserve">keputusan </w:t>
      </w:r>
      <w:r w:rsidRPr="00B70CD6">
        <w:rPr>
          <w:rFonts w:ascii="Times New Roman" w:hAnsi="Times New Roman" w:cs="Times New Roman"/>
          <w:sz w:val="24"/>
          <w:szCs w:val="24"/>
        </w:rPr>
        <w:t>kebijakan politik pendidikan</w:t>
      </w:r>
      <w:r w:rsidR="0095255D" w:rsidRPr="00B70CD6">
        <w:rPr>
          <w:rFonts w:ascii="Times New Roman" w:hAnsi="Times New Roman" w:cs="Times New Roman"/>
          <w:sz w:val="24"/>
          <w:szCs w:val="24"/>
        </w:rPr>
        <w:t>.</w:t>
      </w:r>
      <w:r w:rsidR="00D90D6B" w:rsidRPr="00B70CD6">
        <w:rPr>
          <w:rFonts w:ascii="Times New Roman" w:hAnsi="Times New Roman" w:cs="Times New Roman"/>
          <w:sz w:val="24"/>
          <w:szCs w:val="24"/>
        </w:rPr>
        <w:t xml:space="preserve"> Pendidikan agama diwadahi dalam lingkup kementrian keagamaan semata.</w:t>
      </w:r>
      <w:r w:rsidRPr="00B70CD6">
        <w:rPr>
          <w:rFonts w:ascii="Times New Roman" w:hAnsi="Times New Roman" w:cs="Times New Roman"/>
          <w:sz w:val="24"/>
          <w:szCs w:val="24"/>
        </w:rPr>
        <w:t xml:space="preserve"> Argumentasi yang lazim digunakan adalah p</w:t>
      </w:r>
      <w:r w:rsidR="00E21253" w:rsidRPr="00B70CD6">
        <w:rPr>
          <w:rFonts w:ascii="Times New Roman" w:hAnsi="Times New Roman" w:cs="Times New Roman"/>
          <w:sz w:val="24"/>
          <w:szCs w:val="24"/>
        </w:rPr>
        <w:t xml:space="preserve">endidikan </w:t>
      </w:r>
      <w:r w:rsidR="00F4011D" w:rsidRPr="00B70CD6">
        <w:rPr>
          <w:rFonts w:ascii="Times New Roman" w:hAnsi="Times New Roman" w:cs="Times New Roman"/>
          <w:sz w:val="24"/>
          <w:szCs w:val="24"/>
        </w:rPr>
        <w:t xml:space="preserve">keagamaan </w:t>
      </w:r>
      <w:r w:rsidR="00E21253" w:rsidRPr="00B70CD6">
        <w:rPr>
          <w:rFonts w:ascii="Times New Roman" w:hAnsi="Times New Roman" w:cs="Times New Roman"/>
          <w:sz w:val="24"/>
          <w:szCs w:val="24"/>
        </w:rPr>
        <w:t>dan belajar sepanjang hayat dilatarbelakangi oleh kondisi nyata</w:t>
      </w:r>
      <w:r w:rsidR="009361F0" w:rsidRPr="00B70CD6">
        <w:rPr>
          <w:rFonts w:ascii="Times New Roman" w:hAnsi="Times New Roman" w:cs="Times New Roman"/>
          <w:sz w:val="24"/>
          <w:szCs w:val="24"/>
        </w:rPr>
        <w:t xml:space="preserve"> </w:t>
      </w:r>
      <w:r w:rsidR="00E21253" w:rsidRPr="00B70CD6">
        <w:rPr>
          <w:rFonts w:ascii="Times New Roman" w:hAnsi="Times New Roman" w:cs="Times New Roman"/>
          <w:i/>
          <w:iCs/>
          <w:sz w:val="24"/>
          <w:szCs w:val="24"/>
        </w:rPr>
        <w:t>(real conditons)</w:t>
      </w:r>
      <w:r w:rsidR="00401FAE" w:rsidRPr="00B70CD6">
        <w:rPr>
          <w:rFonts w:ascii="Times New Roman" w:hAnsi="Times New Roman" w:cs="Times New Roman"/>
          <w:i/>
          <w:iCs/>
          <w:sz w:val="24"/>
          <w:szCs w:val="24"/>
        </w:rPr>
        <w:t>.</w:t>
      </w:r>
      <w:r w:rsidR="00401FAE" w:rsidRPr="00B70CD6">
        <w:rPr>
          <w:rFonts w:ascii="Times New Roman" w:hAnsi="Times New Roman" w:cs="Times New Roman"/>
          <w:iCs/>
          <w:sz w:val="24"/>
          <w:szCs w:val="24"/>
        </w:rPr>
        <w:t xml:space="preserve"> Sedangkan latar belakang sekolah umum berkait dengan penguasaan aneka pengetahuan.</w:t>
      </w:r>
    </w:p>
    <w:p w14:paraId="0FD0E666" w14:textId="77777777" w:rsidR="00B70CD6" w:rsidRDefault="00401FAE"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iCs/>
          <w:sz w:val="24"/>
          <w:szCs w:val="24"/>
        </w:rPr>
        <w:t>F</w:t>
      </w:r>
      <w:r w:rsidR="00F4011D" w:rsidRPr="00B70CD6">
        <w:rPr>
          <w:rFonts w:ascii="Times New Roman" w:hAnsi="Times New Roman" w:cs="Times New Roman"/>
          <w:iCs/>
          <w:sz w:val="24"/>
          <w:szCs w:val="24"/>
        </w:rPr>
        <w:t xml:space="preserve">enomena </w:t>
      </w:r>
      <w:r w:rsidR="00E21253" w:rsidRPr="00B70CD6">
        <w:rPr>
          <w:rFonts w:ascii="Times New Roman" w:hAnsi="Times New Roman" w:cs="Times New Roman"/>
          <w:sz w:val="24"/>
          <w:szCs w:val="24"/>
        </w:rPr>
        <w:t>yang dihadap</w:t>
      </w:r>
      <w:r w:rsidR="00F4011D" w:rsidRPr="00B70CD6">
        <w:rPr>
          <w:rFonts w:ascii="Times New Roman" w:hAnsi="Times New Roman" w:cs="Times New Roman"/>
          <w:sz w:val="24"/>
          <w:szCs w:val="24"/>
        </w:rPr>
        <w:t xml:space="preserve">i </w:t>
      </w:r>
      <w:r w:rsidR="00E21253" w:rsidRPr="00B70CD6">
        <w:rPr>
          <w:rFonts w:ascii="Times New Roman" w:hAnsi="Times New Roman" w:cs="Times New Roman"/>
          <w:sz w:val="24"/>
          <w:szCs w:val="24"/>
        </w:rPr>
        <w:t xml:space="preserve">pada </w:t>
      </w:r>
      <w:r w:rsidR="003202D6" w:rsidRPr="00B70CD6">
        <w:rPr>
          <w:rFonts w:ascii="Times New Roman" w:hAnsi="Times New Roman" w:cs="Times New Roman"/>
          <w:sz w:val="24"/>
          <w:szCs w:val="24"/>
        </w:rPr>
        <w:t>tuntutan kerja, angka pengangguran</w:t>
      </w:r>
      <w:r w:rsidRPr="00B70CD6">
        <w:rPr>
          <w:rFonts w:ascii="Times New Roman" w:hAnsi="Times New Roman" w:cs="Times New Roman"/>
          <w:sz w:val="24"/>
          <w:szCs w:val="24"/>
        </w:rPr>
        <w:t xml:space="preserve"> seolah hanya bisa dijawab oleh pendidikan sistematik-struktural</w:t>
      </w:r>
      <w:r w:rsidR="003202D6" w:rsidRPr="00B70CD6">
        <w:rPr>
          <w:rFonts w:ascii="Times New Roman" w:hAnsi="Times New Roman" w:cs="Times New Roman"/>
          <w:sz w:val="24"/>
          <w:szCs w:val="24"/>
        </w:rPr>
        <w:t>.</w:t>
      </w:r>
      <w:r w:rsidR="00591829" w:rsidRPr="00B70CD6">
        <w:rPr>
          <w:rFonts w:ascii="Times New Roman" w:hAnsi="Times New Roman" w:cs="Times New Roman"/>
          <w:sz w:val="24"/>
          <w:szCs w:val="24"/>
        </w:rPr>
        <w:t xml:space="preserve"> Pendidikan keagamaan hanya berkaitan dengan praktik spiritualitas</w:t>
      </w:r>
      <w:r w:rsidR="003202D6" w:rsidRPr="00B70CD6">
        <w:rPr>
          <w:rFonts w:ascii="Times New Roman" w:hAnsi="Times New Roman" w:cs="Times New Roman"/>
          <w:sz w:val="24"/>
          <w:szCs w:val="24"/>
        </w:rPr>
        <w:t xml:space="preserve"> </w:t>
      </w:r>
      <w:r w:rsidR="00FD65BE" w:rsidRPr="00B70CD6">
        <w:rPr>
          <w:rFonts w:ascii="Times New Roman" w:hAnsi="Times New Roman" w:cs="Times New Roman"/>
          <w:sz w:val="24"/>
          <w:szCs w:val="24"/>
        </w:rPr>
        <w:t xml:space="preserve">Dalam argumentasi </w:t>
      </w:r>
      <w:r w:rsidR="00591829" w:rsidRPr="00B70CD6">
        <w:rPr>
          <w:rFonts w:ascii="Times New Roman" w:hAnsi="Times New Roman" w:cs="Times New Roman"/>
          <w:sz w:val="24"/>
          <w:szCs w:val="24"/>
        </w:rPr>
        <w:t xml:space="preserve">semacam ini </w:t>
      </w:r>
      <w:r w:rsidR="00FD65BE" w:rsidRPr="00B70CD6">
        <w:rPr>
          <w:rFonts w:ascii="Times New Roman" w:hAnsi="Times New Roman" w:cs="Times New Roman"/>
          <w:sz w:val="24"/>
          <w:szCs w:val="24"/>
        </w:rPr>
        <w:t>terlihat bahwa p</w:t>
      </w:r>
      <w:r w:rsidR="003202D6" w:rsidRPr="00B70CD6">
        <w:rPr>
          <w:rFonts w:ascii="Times New Roman" w:hAnsi="Times New Roman" w:cs="Times New Roman"/>
          <w:sz w:val="24"/>
          <w:szCs w:val="24"/>
        </w:rPr>
        <w:t xml:space="preserve">endidikan </w:t>
      </w:r>
      <w:r w:rsidR="00FD65BE" w:rsidRPr="00B70CD6">
        <w:rPr>
          <w:rFonts w:ascii="Times New Roman" w:hAnsi="Times New Roman" w:cs="Times New Roman"/>
          <w:sz w:val="24"/>
          <w:szCs w:val="24"/>
        </w:rPr>
        <w:t>merupakan metode mem</w:t>
      </w:r>
      <w:r w:rsidR="003202D6" w:rsidRPr="00B70CD6">
        <w:rPr>
          <w:rFonts w:ascii="Times New Roman" w:hAnsi="Times New Roman" w:cs="Times New Roman"/>
          <w:sz w:val="24"/>
          <w:szCs w:val="24"/>
        </w:rPr>
        <w:t>produksi manusia sebagai alat produksi</w:t>
      </w:r>
      <w:r w:rsidR="00FD65BE" w:rsidRPr="00B70CD6">
        <w:rPr>
          <w:rFonts w:ascii="Times New Roman" w:hAnsi="Times New Roman" w:cs="Times New Roman"/>
          <w:sz w:val="24"/>
          <w:szCs w:val="24"/>
        </w:rPr>
        <w:t>.</w:t>
      </w:r>
      <w:r w:rsidR="00FA6234" w:rsidRPr="00B70CD6">
        <w:rPr>
          <w:rFonts w:ascii="Times New Roman" w:hAnsi="Times New Roman" w:cs="Times New Roman"/>
          <w:sz w:val="24"/>
          <w:szCs w:val="24"/>
        </w:rPr>
        <w:t xml:space="preserve"> </w:t>
      </w:r>
      <w:r w:rsidR="00591829" w:rsidRPr="00B70CD6">
        <w:rPr>
          <w:rFonts w:ascii="Times New Roman" w:hAnsi="Times New Roman" w:cs="Times New Roman"/>
          <w:sz w:val="24"/>
          <w:szCs w:val="24"/>
        </w:rPr>
        <w:t>Bukan meningkatkan pengetahuan menjadi lebih bermanfaat dan makin meningkatkan spiritualitasnya.</w:t>
      </w:r>
      <w:r w:rsidR="00FA6234" w:rsidRPr="00B70CD6">
        <w:rPr>
          <w:rFonts w:ascii="Times New Roman" w:hAnsi="Times New Roman" w:cs="Times New Roman"/>
          <w:sz w:val="24"/>
          <w:szCs w:val="24"/>
        </w:rPr>
        <w:t xml:space="preserve"> Oleh karena itu </w:t>
      </w:r>
      <w:r w:rsidR="00591829" w:rsidRPr="00B70CD6">
        <w:rPr>
          <w:rFonts w:ascii="Times New Roman" w:hAnsi="Times New Roman" w:cs="Times New Roman"/>
          <w:sz w:val="24"/>
          <w:szCs w:val="24"/>
        </w:rPr>
        <w:t>layak di</w:t>
      </w:r>
      <w:r w:rsidR="00FA6234" w:rsidRPr="00B70CD6">
        <w:rPr>
          <w:rFonts w:ascii="Times New Roman" w:hAnsi="Times New Roman" w:cs="Times New Roman"/>
          <w:sz w:val="24"/>
          <w:szCs w:val="24"/>
        </w:rPr>
        <w:t>ajukan pertanyaan konsekuensi-konsekuensi apa saja yang akan muncul akibat paradigm</w:t>
      </w:r>
      <w:r w:rsidR="009939A0" w:rsidRPr="00B70CD6">
        <w:rPr>
          <w:rFonts w:ascii="Times New Roman" w:hAnsi="Times New Roman" w:cs="Times New Roman"/>
          <w:sz w:val="24"/>
          <w:szCs w:val="24"/>
        </w:rPr>
        <w:t>a</w:t>
      </w:r>
      <w:r w:rsidR="00FA6234" w:rsidRPr="00B70CD6">
        <w:rPr>
          <w:rFonts w:ascii="Times New Roman" w:hAnsi="Times New Roman" w:cs="Times New Roman"/>
          <w:sz w:val="24"/>
          <w:szCs w:val="24"/>
        </w:rPr>
        <w:t xml:space="preserve"> </w:t>
      </w:r>
      <w:r w:rsidR="00FA6234" w:rsidRPr="00B70CD6">
        <w:rPr>
          <w:rFonts w:ascii="Times New Roman" w:hAnsi="Times New Roman" w:cs="Times New Roman"/>
          <w:i/>
          <w:sz w:val="24"/>
          <w:szCs w:val="24"/>
        </w:rPr>
        <w:t xml:space="preserve">fallacy </w:t>
      </w:r>
      <w:r w:rsidR="00FA6234" w:rsidRPr="00B70CD6">
        <w:rPr>
          <w:rFonts w:ascii="Times New Roman" w:hAnsi="Times New Roman" w:cs="Times New Roman"/>
          <w:sz w:val="24"/>
          <w:szCs w:val="24"/>
        </w:rPr>
        <w:t xml:space="preserve">dalam pemaknaan </w:t>
      </w:r>
      <w:r w:rsidR="00591829" w:rsidRPr="00B70CD6">
        <w:rPr>
          <w:rFonts w:ascii="Times New Roman" w:hAnsi="Times New Roman" w:cs="Times New Roman"/>
          <w:sz w:val="24"/>
          <w:szCs w:val="24"/>
        </w:rPr>
        <w:t xml:space="preserve">selekta </w:t>
      </w:r>
      <w:r w:rsidR="00FA6234" w:rsidRPr="00B70CD6">
        <w:rPr>
          <w:rFonts w:ascii="Times New Roman" w:hAnsi="Times New Roman" w:cs="Times New Roman"/>
          <w:sz w:val="24"/>
          <w:szCs w:val="24"/>
        </w:rPr>
        <w:t xml:space="preserve">pendidikan </w:t>
      </w:r>
      <w:r w:rsidR="00591829" w:rsidRPr="00B70CD6">
        <w:rPr>
          <w:rFonts w:ascii="Times New Roman" w:hAnsi="Times New Roman" w:cs="Times New Roman"/>
          <w:sz w:val="24"/>
          <w:szCs w:val="24"/>
        </w:rPr>
        <w:t>Islam dan kapita selekta pendidikan umum.</w:t>
      </w:r>
      <w:r w:rsidR="00795243" w:rsidRPr="00B70CD6">
        <w:rPr>
          <w:rFonts w:ascii="Times New Roman" w:hAnsi="Times New Roman" w:cs="Times New Roman"/>
          <w:sz w:val="24"/>
          <w:szCs w:val="24"/>
        </w:rPr>
        <w:t xml:space="preserve"> </w:t>
      </w:r>
    </w:p>
    <w:p w14:paraId="0D45EBA7" w14:textId="222C1290" w:rsidR="00E21253" w:rsidRPr="00B70CD6" w:rsidRDefault="00FA6234"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sz w:val="24"/>
          <w:szCs w:val="24"/>
        </w:rPr>
        <w:t>Untuk m</w:t>
      </w:r>
      <w:r w:rsidR="00591829" w:rsidRPr="00B70CD6">
        <w:rPr>
          <w:rFonts w:ascii="Times New Roman" w:hAnsi="Times New Roman" w:cs="Times New Roman"/>
          <w:sz w:val="24"/>
          <w:szCs w:val="24"/>
        </w:rPr>
        <w:t xml:space="preserve">enjawab pertanyaan itu </w:t>
      </w:r>
      <w:r w:rsidRPr="00B70CD6">
        <w:rPr>
          <w:rFonts w:ascii="Times New Roman" w:hAnsi="Times New Roman" w:cs="Times New Roman"/>
          <w:sz w:val="24"/>
          <w:szCs w:val="24"/>
        </w:rPr>
        <w:t xml:space="preserve">digunakan pendekatan </w:t>
      </w:r>
      <w:r w:rsidRPr="00B70CD6">
        <w:rPr>
          <w:rFonts w:ascii="Times New Roman" w:hAnsi="Times New Roman" w:cs="Times New Roman"/>
          <w:i/>
          <w:sz w:val="24"/>
          <w:szCs w:val="24"/>
        </w:rPr>
        <w:t>heuristic teoritical</w:t>
      </w:r>
      <w:r w:rsidRPr="00B70CD6">
        <w:rPr>
          <w:rFonts w:ascii="Times New Roman" w:hAnsi="Times New Roman" w:cs="Times New Roman"/>
          <w:sz w:val="24"/>
          <w:szCs w:val="24"/>
        </w:rPr>
        <w:t xml:space="preserve"> untuk memeriksa, menganalisis dasar paradigmatic dari penerapan kebijakan politik pendidikan </w:t>
      </w:r>
      <w:r w:rsidR="00591829" w:rsidRPr="00B70CD6">
        <w:rPr>
          <w:rFonts w:ascii="Times New Roman" w:hAnsi="Times New Roman" w:cs="Times New Roman"/>
          <w:sz w:val="24"/>
          <w:szCs w:val="24"/>
        </w:rPr>
        <w:t>B</w:t>
      </w:r>
      <w:r w:rsidRPr="00B70CD6">
        <w:rPr>
          <w:rFonts w:ascii="Times New Roman" w:hAnsi="Times New Roman" w:cs="Times New Roman"/>
          <w:sz w:val="24"/>
          <w:szCs w:val="24"/>
        </w:rPr>
        <w:t xml:space="preserve">idang Pendidikan Sepanjang Hayat di Indonesia. Menganalisis dan membedah tentang paradigm-paradigma yang saling mempengaruhi dalam </w:t>
      </w:r>
      <w:r w:rsidRPr="00B70CD6">
        <w:rPr>
          <w:rFonts w:ascii="Times New Roman" w:hAnsi="Times New Roman" w:cs="Times New Roman"/>
          <w:sz w:val="24"/>
          <w:szCs w:val="24"/>
        </w:rPr>
        <w:lastRenderedPageBreak/>
        <w:t xml:space="preserve">pembentukan makna pendidikan sepanjang hayat yang berlaku di berbagai negara, termasuk Indonesia.   </w:t>
      </w:r>
    </w:p>
    <w:p w14:paraId="4E3EF5DB" w14:textId="77777777" w:rsidR="00795243" w:rsidRDefault="00755653" w:rsidP="00B70CD6">
      <w:pPr>
        <w:pStyle w:val="ListParagraph"/>
        <w:numPr>
          <w:ilvl w:val="0"/>
          <w:numId w:val="1"/>
        </w:numPr>
        <w:autoSpaceDE w:val="0"/>
        <w:autoSpaceDN w:val="0"/>
        <w:adjustRightInd w:val="0"/>
        <w:spacing w:after="0" w:line="360" w:lineRule="auto"/>
        <w:ind w:left="284" w:hanging="284"/>
        <w:jc w:val="both"/>
        <w:rPr>
          <w:rFonts w:ascii="Times New Roman" w:hAnsi="Times New Roman" w:cs="Times New Roman"/>
          <w:b/>
          <w:sz w:val="24"/>
          <w:szCs w:val="24"/>
        </w:rPr>
      </w:pPr>
      <w:r w:rsidRPr="00450ECF">
        <w:rPr>
          <w:rFonts w:ascii="Times New Roman" w:hAnsi="Times New Roman" w:cs="Times New Roman"/>
          <w:b/>
          <w:sz w:val="24"/>
          <w:szCs w:val="24"/>
        </w:rPr>
        <w:t>Melacak Epistem</w:t>
      </w:r>
      <w:r w:rsidR="00591829">
        <w:rPr>
          <w:rFonts w:ascii="Times New Roman" w:hAnsi="Times New Roman" w:cs="Times New Roman"/>
          <w:b/>
          <w:sz w:val="24"/>
          <w:szCs w:val="24"/>
        </w:rPr>
        <w:t>e</w:t>
      </w:r>
      <w:r w:rsidRPr="00450ECF">
        <w:rPr>
          <w:rFonts w:ascii="Times New Roman" w:hAnsi="Times New Roman" w:cs="Times New Roman"/>
          <w:b/>
          <w:sz w:val="24"/>
          <w:szCs w:val="24"/>
        </w:rPr>
        <w:t xml:space="preserve"> Pendidikan di Indonesia</w:t>
      </w:r>
    </w:p>
    <w:p w14:paraId="192E17ED" w14:textId="77777777" w:rsidR="00B70CD6" w:rsidRDefault="00755653"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795243">
        <w:rPr>
          <w:rFonts w:ascii="Times New Roman" w:hAnsi="Times New Roman" w:cs="Times New Roman"/>
          <w:sz w:val="24"/>
          <w:szCs w:val="24"/>
        </w:rPr>
        <w:t>Masyarakat nusantara merupakan komunitas yang di dalamnya terdapat suatu mekanisme pendidikan, bersifat sepanjang hayat dengan mengintegrasikan kesadaran tentang alam, manusia dan tuhan sebagai basis membangun pengetahuannya (Hudjolly, 2010)</w:t>
      </w:r>
      <w:r w:rsidR="00450ECF" w:rsidRPr="00795243">
        <w:rPr>
          <w:rFonts w:ascii="Times New Roman" w:hAnsi="Times New Roman" w:cs="Times New Roman"/>
          <w:sz w:val="24"/>
          <w:szCs w:val="24"/>
        </w:rPr>
        <w:t xml:space="preserve">. Artinya </w:t>
      </w:r>
      <w:r w:rsidR="005E5AAE" w:rsidRPr="00795243">
        <w:rPr>
          <w:rFonts w:ascii="Times New Roman" w:hAnsi="Times New Roman" w:cs="Times New Roman"/>
          <w:sz w:val="24"/>
          <w:szCs w:val="24"/>
        </w:rPr>
        <w:t xml:space="preserve">di Indonesia telah dikenali bahwa </w:t>
      </w:r>
      <w:r w:rsidR="00450ECF" w:rsidRPr="00795243">
        <w:rPr>
          <w:rFonts w:ascii="Times New Roman" w:hAnsi="Times New Roman" w:cs="Times New Roman"/>
          <w:sz w:val="24"/>
          <w:szCs w:val="24"/>
        </w:rPr>
        <w:t>pendidikan sebagai sarana memperoleh pengetahuan tidak bersifat terstruktur dan sistematik. Pada masyarakat nusantara, pendidikan berlangsung secara</w:t>
      </w:r>
      <w:r w:rsidR="00753513" w:rsidRPr="00795243">
        <w:rPr>
          <w:rFonts w:ascii="Times New Roman" w:hAnsi="Times New Roman" w:cs="Times New Roman"/>
          <w:sz w:val="24"/>
          <w:szCs w:val="24"/>
        </w:rPr>
        <w:t xml:space="preserve"> informal karena proses belajar mengajar tidak </w:t>
      </w:r>
      <w:r w:rsidR="00450ECF" w:rsidRPr="00795243">
        <w:rPr>
          <w:rFonts w:ascii="Times New Roman" w:hAnsi="Times New Roman" w:cs="Times New Roman"/>
          <w:sz w:val="24"/>
          <w:szCs w:val="24"/>
        </w:rPr>
        <w:t>dilembagakan, b</w:t>
      </w:r>
      <w:r w:rsidR="00753513" w:rsidRPr="00795243">
        <w:rPr>
          <w:rFonts w:ascii="Times New Roman" w:hAnsi="Times New Roman" w:cs="Times New Roman"/>
          <w:sz w:val="24"/>
          <w:szCs w:val="24"/>
        </w:rPr>
        <w:t xml:space="preserve">erpusat pada </w:t>
      </w:r>
      <w:r w:rsidR="00450ECF" w:rsidRPr="00795243">
        <w:rPr>
          <w:rFonts w:ascii="Times New Roman" w:hAnsi="Times New Roman" w:cs="Times New Roman"/>
          <w:sz w:val="24"/>
          <w:szCs w:val="24"/>
        </w:rPr>
        <w:t xml:space="preserve">membangun kesadaran kosmologis yakni mengetahui arti kehidupan mereka sebagai manusia dan sebagai anggota komunitas (Agung dan Suparman, 2012). </w:t>
      </w:r>
    </w:p>
    <w:p w14:paraId="6FFF2427" w14:textId="77777777" w:rsidR="00B70CD6" w:rsidRDefault="00FA333C"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shd w:val="clear" w:color="auto" w:fill="FFFFFF"/>
        </w:rPr>
      </w:pPr>
      <w:r w:rsidRPr="00B70CD6">
        <w:rPr>
          <w:rFonts w:ascii="Times New Roman" w:hAnsi="Times New Roman" w:cs="Times New Roman"/>
          <w:sz w:val="24"/>
          <w:szCs w:val="24"/>
          <w:shd w:val="clear" w:color="auto" w:fill="FFFFFF"/>
        </w:rPr>
        <w:t xml:space="preserve">Dari segi </w:t>
      </w:r>
      <w:r w:rsidR="00EE65B7" w:rsidRPr="00B70CD6">
        <w:rPr>
          <w:rFonts w:ascii="Times New Roman" w:hAnsi="Times New Roman" w:cs="Times New Roman"/>
          <w:sz w:val="24"/>
          <w:szCs w:val="24"/>
          <w:shd w:val="clear" w:color="auto" w:fill="FFFFFF"/>
        </w:rPr>
        <w:t>paradigma</w:t>
      </w:r>
      <w:r w:rsidR="00E0670B" w:rsidRPr="00B70CD6">
        <w:rPr>
          <w:rFonts w:ascii="Times New Roman" w:hAnsi="Times New Roman" w:cs="Times New Roman"/>
          <w:sz w:val="24"/>
          <w:szCs w:val="24"/>
          <w:shd w:val="clear" w:color="auto" w:fill="FFFFFF"/>
        </w:rPr>
        <w:t>,</w:t>
      </w:r>
      <w:r w:rsidR="00EE65B7" w:rsidRPr="00B70CD6">
        <w:rPr>
          <w:rFonts w:ascii="Times New Roman" w:hAnsi="Times New Roman" w:cs="Times New Roman"/>
          <w:sz w:val="24"/>
          <w:szCs w:val="24"/>
          <w:shd w:val="clear" w:color="auto" w:fill="FFFFFF"/>
        </w:rPr>
        <w:t xml:space="preserve"> pendidikan sepanjang hayat versi nusantara lama </w:t>
      </w:r>
      <w:r w:rsidRPr="00B70CD6">
        <w:rPr>
          <w:rFonts w:ascii="Times New Roman" w:hAnsi="Times New Roman" w:cs="Times New Roman"/>
          <w:sz w:val="24"/>
          <w:szCs w:val="24"/>
          <w:shd w:val="clear" w:color="auto" w:fill="FFFFFF"/>
        </w:rPr>
        <w:t>mencakup gagasan, cara pandang,</w:t>
      </w:r>
      <w:r w:rsidR="00EE65B7" w:rsidRPr="00B70CD6">
        <w:rPr>
          <w:rFonts w:ascii="Times New Roman" w:hAnsi="Times New Roman" w:cs="Times New Roman"/>
          <w:sz w:val="24"/>
          <w:szCs w:val="24"/>
          <w:shd w:val="clear" w:color="auto" w:fill="FFFFFF"/>
        </w:rPr>
        <w:t xml:space="preserve"> kosmologi</w:t>
      </w:r>
      <w:r w:rsidRPr="00B70CD6">
        <w:rPr>
          <w:rFonts w:ascii="Times New Roman" w:hAnsi="Times New Roman" w:cs="Times New Roman"/>
          <w:sz w:val="24"/>
          <w:szCs w:val="24"/>
          <w:shd w:val="clear" w:color="auto" w:fill="FFFFFF"/>
        </w:rPr>
        <w:t xml:space="preserve"> dan tindakan terhadap </w:t>
      </w:r>
      <w:r w:rsidR="00EA4451" w:rsidRPr="00B70CD6">
        <w:rPr>
          <w:rFonts w:ascii="Times New Roman" w:hAnsi="Times New Roman" w:cs="Times New Roman"/>
          <w:sz w:val="24"/>
          <w:szCs w:val="24"/>
          <w:shd w:val="clear" w:color="auto" w:fill="FFFFFF"/>
        </w:rPr>
        <w:t>sesama</w:t>
      </w:r>
      <w:r w:rsidR="00EE65B7" w:rsidRPr="00B70CD6">
        <w:rPr>
          <w:rFonts w:ascii="Times New Roman" w:hAnsi="Times New Roman" w:cs="Times New Roman"/>
          <w:sz w:val="24"/>
          <w:szCs w:val="24"/>
          <w:shd w:val="clear" w:color="auto" w:fill="FFFFFF"/>
        </w:rPr>
        <w:t xml:space="preserve"> anggota komunitas </w:t>
      </w:r>
      <w:r w:rsidRPr="00B70CD6">
        <w:rPr>
          <w:rFonts w:ascii="Times New Roman" w:hAnsi="Times New Roman" w:cs="Times New Roman"/>
          <w:sz w:val="24"/>
          <w:szCs w:val="24"/>
          <w:shd w:val="clear" w:color="auto" w:fill="FFFFFF"/>
        </w:rPr>
        <w:t>masyarakat yang majemuk</w:t>
      </w:r>
      <w:r w:rsidR="00EE65B7" w:rsidRPr="00B70CD6">
        <w:rPr>
          <w:rFonts w:ascii="Times New Roman" w:hAnsi="Times New Roman" w:cs="Times New Roman"/>
          <w:sz w:val="24"/>
          <w:szCs w:val="24"/>
          <w:shd w:val="clear" w:color="auto" w:fill="FFFFFF"/>
        </w:rPr>
        <w:t>, tetapi mencapai kualitas kesadaran yang sama yakni menjaga harmoni antar sesama, harmoni alam dan harmoni secara religi. Dalam pendidikan modern paradigm ini terlihat sebagai semangat pendidikan multicultural.</w:t>
      </w:r>
    </w:p>
    <w:p w14:paraId="004D625B" w14:textId="77777777" w:rsidR="00B70CD6" w:rsidRDefault="00FA333C"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shd w:val="clear" w:color="auto" w:fill="FFFFFF"/>
        </w:rPr>
      </w:pPr>
      <w:r w:rsidRPr="00B70CD6">
        <w:rPr>
          <w:rFonts w:ascii="Times New Roman" w:hAnsi="Times New Roman" w:cs="Times New Roman"/>
          <w:sz w:val="24"/>
          <w:szCs w:val="24"/>
          <w:shd w:val="clear" w:color="auto" w:fill="FFFFFF"/>
        </w:rPr>
        <w:t>Multikulturalisme sebagai ideologi menekankan bahwa setiap komunitas</w:t>
      </w:r>
      <w:r w:rsidR="00EE65B7" w:rsidRPr="00B70CD6">
        <w:rPr>
          <w:rFonts w:ascii="Times New Roman" w:hAnsi="Times New Roman" w:cs="Times New Roman"/>
          <w:sz w:val="24"/>
          <w:szCs w:val="24"/>
          <w:shd w:val="clear" w:color="auto" w:fill="FFFFFF"/>
        </w:rPr>
        <w:t>.</w:t>
      </w:r>
      <w:r w:rsidRPr="00B70CD6">
        <w:rPr>
          <w:rFonts w:ascii="Times New Roman" w:hAnsi="Times New Roman" w:cs="Times New Roman"/>
          <w:sz w:val="24"/>
          <w:szCs w:val="24"/>
          <w:shd w:val="clear" w:color="auto" w:fill="FFFFFF"/>
        </w:rPr>
        <w:t xml:space="preserve"> dalam konteks kehidupan berbangsa dan bernegara dapat mengakui, menghormati, menghargai, menerima dan menghayati keunikan suku, budaya, ras, etnik, agama, dan kepercayaan lain. Penerimaan ini akan membuat setiap kelompok dalam bangsa ini dapat hidup bersama dan berdampingan secara damai dalam prinsip </w:t>
      </w:r>
      <w:r w:rsidRPr="00B70CD6">
        <w:rPr>
          <w:rStyle w:val="Emphasis"/>
          <w:rFonts w:ascii="Times New Roman" w:hAnsi="Times New Roman" w:cs="Times New Roman"/>
          <w:sz w:val="24"/>
          <w:szCs w:val="24"/>
          <w:bdr w:val="none" w:sz="0" w:space="0" w:color="auto" w:frame="1"/>
          <w:shd w:val="clear" w:color="auto" w:fill="FFFFFF"/>
        </w:rPr>
        <w:t>co-existence</w:t>
      </w:r>
      <w:r w:rsidRPr="00B70CD6">
        <w:rPr>
          <w:rFonts w:ascii="Times New Roman" w:hAnsi="Times New Roman" w:cs="Times New Roman"/>
          <w:sz w:val="24"/>
          <w:szCs w:val="24"/>
          <w:shd w:val="clear" w:color="auto" w:fill="FFFFFF"/>
        </w:rPr>
        <w:t> yang ditandai dengan pengakuan dan perlindungan terhadap hak dan tanggungjawab yang sama dalam kehidupan sosial, ekonomi, politik, pendidikan dan lain-lain (</w:t>
      </w:r>
      <w:r w:rsidR="00EE65B7" w:rsidRPr="00B70CD6">
        <w:rPr>
          <w:rFonts w:ascii="Times New Roman" w:hAnsi="Times New Roman" w:cs="Times New Roman"/>
          <w:sz w:val="24"/>
          <w:szCs w:val="24"/>
          <w:shd w:val="clear" w:color="auto" w:fill="FFFFFF"/>
        </w:rPr>
        <w:t xml:space="preserve">Minow, 1997; </w:t>
      </w:r>
      <w:r w:rsidRPr="00B70CD6">
        <w:rPr>
          <w:rFonts w:ascii="Times New Roman" w:hAnsi="Times New Roman" w:cs="Times New Roman"/>
          <w:sz w:val="24"/>
          <w:szCs w:val="24"/>
          <w:shd w:val="clear" w:color="auto" w:fill="FFFFFF"/>
        </w:rPr>
        <w:t>Tamara &amp; Taher</w:t>
      </w:r>
      <w:r w:rsidRPr="00B70CD6">
        <w:rPr>
          <w:rStyle w:val="Emphasis"/>
          <w:rFonts w:ascii="Times New Roman" w:hAnsi="Times New Roman" w:cs="Times New Roman"/>
          <w:sz w:val="24"/>
          <w:szCs w:val="24"/>
          <w:bdr w:val="none" w:sz="0" w:space="0" w:color="auto" w:frame="1"/>
          <w:shd w:val="clear" w:color="auto" w:fill="FFFFFF"/>
        </w:rPr>
        <w:t>,</w:t>
      </w:r>
      <w:r w:rsidR="00EE65B7" w:rsidRPr="00B70CD6">
        <w:rPr>
          <w:rFonts w:ascii="Times New Roman" w:hAnsi="Times New Roman" w:cs="Times New Roman"/>
          <w:sz w:val="24"/>
          <w:szCs w:val="24"/>
          <w:shd w:val="clear" w:color="auto" w:fill="FFFFFF"/>
        </w:rPr>
        <w:t> 1996</w:t>
      </w:r>
      <w:r w:rsidRPr="00B70CD6">
        <w:rPr>
          <w:rFonts w:ascii="Times New Roman" w:hAnsi="Times New Roman" w:cs="Times New Roman"/>
          <w:sz w:val="24"/>
          <w:szCs w:val="24"/>
          <w:shd w:val="clear" w:color="auto" w:fill="FFFFFF"/>
        </w:rPr>
        <w:t>).</w:t>
      </w:r>
      <w:r w:rsidR="00EE65B7" w:rsidRPr="00B70CD6">
        <w:rPr>
          <w:rFonts w:ascii="Times New Roman" w:hAnsi="Times New Roman" w:cs="Times New Roman"/>
          <w:sz w:val="24"/>
          <w:szCs w:val="24"/>
          <w:shd w:val="clear" w:color="auto" w:fill="FFFFFF"/>
        </w:rPr>
        <w:t xml:space="preserve"> </w:t>
      </w:r>
    </w:p>
    <w:p w14:paraId="7020B4FA" w14:textId="77777777" w:rsidR="00B70CD6" w:rsidRDefault="00EE65B7"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sz w:val="24"/>
          <w:szCs w:val="24"/>
        </w:rPr>
        <w:t xml:space="preserve">Artinya pendidikan sepanjang hayat pada masa lampau tidak dapat dikatakan sebagai sesuatu yang sederhana dan hanya memenuhi kebutuhan komunal-tradisional semata. Bukankah orientasi pendidikan pada masa lalu justru memiliki </w:t>
      </w:r>
      <w:r w:rsidRPr="00B70CD6">
        <w:rPr>
          <w:rFonts w:ascii="Times New Roman" w:hAnsi="Times New Roman" w:cs="Times New Roman"/>
          <w:sz w:val="24"/>
          <w:szCs w:val="24"/>
        </w:rPr>
        <w:lastRenderedPageBreak/>
        <w:t xml:space="preserve">semangat yang sama dengan model pendidikan multicultural saat ini. Bahkan dapat disebut jika pendidikan sepanjang hayat pada masyarakat nusantara lama itu juga memiliki capaian pendidikan yang visioner karena tidak berhenti pada hal-hal yang bersifat teknikal, </w:t>
      </w:r>
      <w:r w:rsidRPr="00B70CD6">
        <w:rPr>
          <w:rFonts w:ascii="Times New Roman" w:hAnsi="Times New Roman" w:cs="Times New Roman"/>
          <w:i/>
          <w:sz w:val="24"/>
          <w:szCs w:val="24"/>
        </w:rPr>
        <w:t>skill level</w:t>
      </w:r>
      <w:r w:rsidRPr="00B70CD6">
        <w:rPr>
          <w:rFonts w:ascii="Times New Roman" w:hAnsi="Times New Roman" w:cs="Times New Roman"/>
          <w:sz w:val="24"/>
          <w:szCs w:val="24"/>
        </w:rPr>
        <w:t xml:space="preserve"> dan pragmatis. </w:t>
      </w:r>
      <w:r w:rsidR="00966946" w:rsidRPr="00B70CD6">
        <w:rPr>
          <w:rFonts w:ascii="Times New Roman" w:hAnsi="Times New Roman" w:cs="Times New Roman"/>
          <w:sz w:val="24"/>
          <w:szCs w:val="24"/>
        </w:rPr>
        <w:t>Deng</w:t>
      </w:r>
      <w:r w:rsidR="00B04F0F" w:rsidRPr="00B70CD6">
        <w:rPr>
          <w:rFonts w:ascii="Times New Roman" w:hAnsi="Times New Roman" w:cs="Times New Roman"/>
          <w:sz w:val="24"/>
          <w:szCs w:val="24"/>
        </w:rPr>
        <w:t>a</w:t>
      </w:r>
      <w:r w:rsidR="00966946" w:rsidRPr="00B70CD6">
        <w:rPr>
          <w:rFonts w:ascii="Times New Roman" w:hAnsi="Times New Roman" w:cs="Times New Roman"/>
          <w:sz w:val="24"/>
          <w:szCs w:val="24"/>
        </w:rPr>
        <w:t>n menga</w:t>
      </w:r>
      <w:r w:rsidR="00B04F0F" w:rsidRPr="00B70CD6">
        <w:rPr>
          <w:rFonts w:ascii="Times New Roman" w:hAnsi="Times New Roman" w:cs="Times New Roman"/>
          <w:sz w:val="24"/>
          <w:szCs w:val="24"/>
        </w:rPr>
        <w:t>jarkan harmoni secara terus men</w:t>
      </w:r>
      <w:r w:rsidR="00966946" w:rsidRPr="00B70CD6">
        <w:rPr>
          <w:rFonts w:ascii="Times New Roman" w:hAnsi="Times New Roman" w:cs="Times New Roman"/>
          <w:sz w:val="24"/>
          <w:szCs w:val="24"/>
        </w:rPr>
        <w:t xml:space="preserve">urus maka </w:t>
      </w:r>
      <w:r w:rsidR="00FA333C" w:rsidRPr="00B70CD6">
        <w:rPr>
          <w:rFonts w:ascii="Times New Roman" w:hAnsi="Times New Roman" w:cs="Times New Roman"/>
          <w:sz w:val="24"/>
          <w:szCs w:val="24"/>
        </w:rPr>
        <w:t xml:space="preserve">kesatuan </w:t>
      </w:r>
      <w:r w:rsidR="00966946" w:rsidRPr="00B70CD6">
        <w:rPr>
          <w:rFonts w:ascii="Times New Roman" w:hAnsi="Times New Roman" w:cs="Times New Roman"/>
          <w:sz w:val="24"/>
          <w:szCs w:val="24"/>
        </w:rPr>
        <w:t xml:space="preserve">komunitas, eksistensi kelompok dan visi kelompok dapat dipertahankan secara konsisten dari generasi ke generasi. </w:t>
      </w:r>
    </w:p>
    <w:p w14:paraId="6CAFFF03" w14:textId="77777777" w:rsidR="00B70CD6" w:rsidRDefault="004D3525"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sz w:val="24"/>
          <w:szCs w:val="24"/>
        </w:rPr>
        <w:t>K</w:t>
      </w:r>
      <w:r w:rsidR="00FA333C" w:rsidRPr="00B70CD6">
        <w:rPr>
          <w:rFonts w:ascii="Times New Roman" w:hAnsi="Times New Roman" w:cs="Times New Roman"/>
          <w:sz w:val="24"/>
          <w:szCs w:val="24"/>
        </w:rPr>
        <w:t xml:space="preserve">onsep </w:t>
      </w:r>
      <w:r w:rsidRPr="00B70CD6">
        <w:rPr>
          <w:rFonts w:ascii="Times New Roman" w:hAnsi="Times New Roman" w:cs="Times New Roman"/>
          <w:sz w:val="24"/>
          <w:szCs w:val="24"/>
        </w:rPr>
        <w:t>pendidikan yang tidak dibatasi pada sistematika dan formalitas</w:t>
      </w:r>
      <w:r w:rsidR="00FA333C" w:rsidRPr="00B70CD6">
        <w:rPr>
          <w:rFonts w:ascii="Times New Roman" w:hAnsi="Times New Roman" w:cs="Times New Roman"/>
          <w:sz w:val="24"/>
          <w:szCs w:val="24"/>
        </w:rPr>
        <w:t xml:space="preserve"> dalam kehidupan bangsa yang multikultural seperti </w:t>
      </w:r>
      <w:r w:rsidRPr="00B70CD6">
        <w:rPr>
          <w:rFonts w:ascii="Times New Roman" w:hAnsi="Times New Roman" w:cs="Times New Roman"/>
          <w:sz w:val="24"/>
          <w:szCs w:val="24"/>
        </w:rPr>
        <w:t xml:space="preserve">nusantara </w:t>
      </w:r>
      <w:r w:rsidR="00FA333C" w:rsidRPr="00B70CD6">
        <w:rPr>
          <w:rFonts w:ascii="Times New Roman" w:hAnsi="Times New Roman" w:cs="Times New Roman"/>
          <w:sz w:val="24"/>
          <w:szCs w:val="24"/>
        </w:rPr>
        <w:t>didoron</w:t>
      </w:r>
      <w:r w:rsidRPr="00B70CD6">
        <w:rPr>
          <w:rFonts w:ascii="Times New Roman" w:hAnsi="Times New Roman" w:cs="Times New Roman"/>
          <w:sz w:val="24"/>
          <w:szCs w:val="24"/>
        </w:rPr>
        <w:t xml:space="preserve">g oleh dua hal pokok. </w:t>
      </w:r>
    </w:p>
    <w:p w14:paraId="7E148AAF" w14:textId="77777777" w:rsidR="00B70CD6" w:rsidRDefault="004D3525" w:rsidP="00B70CD6">
      <w:pPr>
        <w:pStyle w:val="ListParagraph"/>
        <w:numPr>
          <w:ilvl w:val="0"/>
          <w:numId w:val="5"/>
        </w:numPr>
        <w:autoSpaceDE w:val="0"/>
        <w:autoSpaceDN w:val="0"/>
        <w:adjustRightInd w:val="0"/>
        <w:spacing w:after="0" w:line="360" w:lineRule="auto"/>
        <w:ind w:left="567" w:hanging="283"/>
        <w:jc w:val="both"/>
        <w:rPr>
          <w:rFonts w:ascii="Times New Roman" w:hAnsi="Times New Roman" w:cs="Times New Roman"/>
          <w:sz w:val="24"/>
          <w:szCs w:val="24"/>
        </w:rPr>
      </w:pPr>
      <w:r w:rsidRPr="00B70CD6">
        <w:rPr>
          <w:rFonts w:ascii="Times New Roman" w:hAnsi="Times New Roman" w:cs="Times New Roman"/>
          <w:sz w:val="24"/>
          <w:szCs w:val="24"/>
        </w:rPr>
        <w:t xml:space="preserve">Pertama, </w:t>
      </w:r>
      <w:r w:rsidR="00FA333C" w:rsidRPr="00B70CD6">
        <w:rPr>
          <w:rStyle w:val="Emphasis"/>
          <w:rFonts w:ascii="Times New Roman" w:hAnsi="Times New Roman" w:cs="Times New Roman"/>
          <w:sz w:val="24"/>
          <w:szCs w:val="24"/>
          <w:bdr w:val="none" w:sz="0" w:space="0" w:color="auto" w:frame="1"/>
        </w:rPr>
        <w:t>the need of recognition</w:t>
      </w:r>
      <w:r w:rsidRPr="00B70CD6">
        <w:rPr>
          <w:rStyle w:val="Emphasis"/>
          <w:rFonts w:ascii="Times New Roman" w:hAnsi="Times New Roman" w:cs="Times New Roman"/>
          <w:sz w:val="24"/>
          <w:szCs w:val="24"/>
          <w:bdr w:val="none" w:sz="0" w:space="0" w:color="auto" w:frame="1"/>
        </w:rPr>
        <w:t xml:space="preserve">, </w:t>
      </w:r>
      <w:r w:rsidRPr="00B70CD6">
        <w:rPr>
          <w:rStyle w:val="Emphasis"/>
          <w:rFonts w:ascii="Times New Roman" w:hAnsi="Times New Roman" w:cs="Times New Roman"/>
          <w:i w:val="0"/>
          <w:sz w:val="24"/>
          <w:szCs w:val="24"/>
          <w:bdr w:val="none" w:sz="0" w:space="0" w:color="auto" w:frame="1"/>
        </w:rPr>
        <w:t>bahwa setiap individu</w:t>
      </w:r>
      <w:r w:rsidR="00FA333C" w:rsidRPr="00B70CD6">
        <w:rPr>
          <w:rFonts w:ascii="Times New Roman" w:hAnsi="Times New Roman" w:cs="Times New Roman"/>
          <w:sz w:val="24"/>
          <w:szCs w:val="24"/>
        </w:rPr>
        <w:t> </w:t>
      </w:r>
      <w:r w:rsidRPr="00B70CD6">
        <w:rPr>
          <w:rFonts w:ascii="Times New Roman" w:hAnsi="Times New Roman" w:cs="Times New Roman"/>
          <w:sz w:val="24"/>
          <w:szCs w:val="24"/>
        </w:rPr>
        <w:t xml:space="preserve">harus mengusahakan dirinya dapat diterima di masyarakat dan diakui sebagai person (bukan diterima karena prestasi dan capaian individual). </w:t>
      </w:r>
      <w:r w:rsidR="00FA333C" w:rsidRPr="00B70CD6">
        <w:rPr>
          <w:rFonts w:ascii="Times New Roman" w:hAnsi="Times New Roman" w:cs="Times New Roman"/>
          <w:sz w:val="24"/>
          <w:szCs w:val="24"/>
        </w:rPr>
        <w:t xml:space="preserve">Pengakuan </w:t>
      </w:r>
      <w:r w:rsidRPr="00B70CD6">
        <w:rPr>
          <w:rFonts w:ascii="Times New Roman" w:hAnsi="Times New Roman" w:cs="Times New Roman"/>
          <w:sz w:val="24"/>
          <w:szCs w:val="24"/>
        </w:rPr>
        <w:t>dapat diterima oleh komunitas ini dapat menjadi titik awal untuk</w:t>
      </w:r>
      <w:r w:rsidR="00FA333C" w:rsidRPr="00B70CD6">
        <w:rPr>
          <w:rFonts w:ascii="Times New Roman" w:hAnsi="Times New Roman" w:cs="Times New Roman"/>
          <w:sz w:val="24"/>
          <w:szCs w:val="24"/>
        </w:rPr>
        <w:t xml:space="preserve"> keterlibatan aktif dalam </w:t>
      </w:r>
      <w:r w:rsidRPr="00B70CD6">
        <w:rPr>
          <w:rFonts w:ascii="Times New Roman" w:hAnsi="Times New Roman" w:cs="Times New Roman"/>
          <w:sz w:val="24"/>
          <w:szCs w:val="24"/>
        </w:rPr>
        <w:t>aktivitas yang bersifat pemenuhan kebutuhan hidup, tindakan ekonomi, tindakan social, tindakan-tindakan lain yang lebih kompleks.</w:t>
      </w:r>
      <w:r w:rsidR="00FA333C" w:rsidRPr="00B70CD6">
        <w:rPr>
          <w:rFonts w:ascii="Times New Roman" w:hAnsi="Times New Roman" w:cs="Times New Roman"/>
          <w:sz w:val="24"/>
          <w:szCs w:val="24"/>
        </w:rPr>
        <w:t xml:space="preserve"> </w:t>
      </w:r>
    </w:p>
    <w:p w14:paraId="6ADC3E7D" w14:textId="59A084D3" w:rsidR="00795243" w:rsidRPr="00B70CD6" w:rsidRDefault="00FA333C" w:rsidP="00B70CD6">
      <w:pPr>
        <w:pStyle w:val="ListParagraph"/>
        <w:numPr>
          <w:ilvl w:val="0"/>
          <w:numId w:val="5"/>
        </w:numPr>
        <w:autoSpaceDE w:val="0"/>
        <w:autoSpaceDN w:val="0"/>
        <w:adjustRightInd w:val="0"/>
        <w:spacing w:after="0" w:line="360" w:lineRule="auto"/>
        <w:ind w:left="567" w:hanging="283"/>
        <w:jc w:val="both"/>
        <w:rPr>
          <w:rFonts w:ascii="Times New Roman" w:hAnsi="Times New Roman" w:cs="Times New Roman"/>
          <w:sz w:val="24"/>
          <w:szCs w:val="24"/>
        </w:rPr>
      </w:pPr>
      <w:r w:rsidRPr="00B70CD6">
        <w:rPr>
          <w:rFonts w:ascii="Times New Roman" w:hAnsi="Times New Roman" w:cs="Times New Roman"/>
          <w:sz w:val="24"/>
          <w:szCs w:val="24"/>
        </w:rPr>
        <w:t xml:space="preserve">Kedua, </w:t>
      </w:r>
      <w:r w:rsidRPr="00B70CD6">
        <w:rPr>
          <w:rStyle w:val="Emphasis"/>
          <w:rFonts w:ascii="Times New Roman" w:hAnsi="Times New Roman" w:cs="Times New Roman"/>
          <w:sz w:val="24"/>
          <w:szCs w:val="24"/>
          <w:bdr w:val="none" w:sz="0" w:space="0" w:color="auto" w:frame="1"/>
        </w:rPr>
        <w:t>the rights to difference</w:t>
      </w:r>
      <w:r w:rsidR="004D3525" w:rsidRPr="00B70CD6">
        <w:rPr>
          <w:rFonts w:ascii="Times New Roman" w:hAnsi="Times New Roman" w:cs="Times New Roman"/>
          <w:sz w:val="24"/>
          <w:szCs w:val="24"/>
        </w:rPr>
        <w:t>, adanya kebutuhan bahwa sebagai persona diterima oleh masyarakat dengan suatu tingkat penerimaan tertentu</w:t>
      </w:r>
      <w:r w:rsidRPr="00B70CD6">
        <w:rPr>
          <w:rFonts w:ascii="Times New Roman" w:hAnsi="Times New Roman" w:cs="Times New Roman"/>
          <w:sz w:val="24"/>
          <w:szCs w:val="24"/>
        </w:rPr>
        <w:t xml:space="preserve">. Kebutuhan akan </w:t>
      </w:r>
      <w:r w:rsidR="004D3525" w:rsidRPr="00B70CD6">
        <w:rPr>
          <w:rFonts w:ascii="Times New Roman" w:hAnsi="Times New Roman" w:cs="Times New Roman"/>
          <w:sz w:val="24"/>
          <w:szCs w:val="24"/>
        </w:rPr>
        <w:t xml:space="preserve">penerimaan diri secara khusus akan menjadikan seseorang memiliki posisi dan ruang atau hak </w:t>
      </w:r>
      <w:r w:rsidRPr="00B70CD6">
        <w:rPr>
          <w:rFonts w:ascii="Times New Roman" w:hAnsi="Times New Roman" w:cs="Times New Roman"/>
          <w:sz w:val="24"/>
          <w:szCs w:val="24"/>
        </w:rPr>
        <w:t>hak untuk berbeda</w:t>
      </w:r>
      <w:r w:rsidR="004D3525" w:rsidRPr="00B70CD6">
        <w:rPr>
          <w:rFonts w:ascii="Times New Roman" w:hAnsi="Times New Roman" w:cs="Times New Roman"/>
          <w:sz w:val="24"/>
          <w:szCs w:val="24"/>
        </w:rPr>
        <w:t xml:space="preserve">, mempengaruhi komunitas dan oragn-orang di luar dirinya.  </w:t>
      </w:r>
    </w:p>
    <w:p w14:paraId="58315E78" w14:textId="77777777" w:rsidR="00B70CD6" w:rsidRDefault="004D3525" w:rsidP="00B70CD6">
      <w:pPr>
        <w:pStyle w:val="ListParagraph"/>
        <w:autoSpaceDE w:val="0"/>
        <w:autoSpaceDN w:val="0"/>
        <w:adjustRightInd w:val="0"/>
        <w:spacing w:after="0" w:line="360" w:lineRule="auto"/>
        <w:ind w:left="284" w:firstLine="709"/>
        <w:jc w:val="both"/>
        <w:rPr>
          <w:rStyle w:val="Emphasis"/>
          <w:rFonts w:ascii="Times New Roman" w:hAnsi="Times New Roman" w:cs="Times New Roman"/>
          <w:sz w:val="24"/>
          <w:szCs w:val="24"/>
          <w:bdr w:val="none" w:sz="0" w:space="0" w:color="auto" w:frame="1"/>
        </w:rPr>
      </w:pPr>
      <w:r>
        <w:rPr>
          <w:rFonts w:ascii="Times New Roman" w:hAnsi="Times New Roman" w:cs="Times New Roman"/>
          <w:sz w:val="24"/>
          <w:szCs w:val="24"/>
        </w:rPr>
        <w:t xml:space="preserve">Menurut Tilaar (2005), keberhasilan memberikan pemahaman pada anggota komunitas untuk memperoleh kesadaran tentang pengakuan diri dan penerimaan diri merupakan modal dasar untuk memperoleh </w:t>
      </w:r>
      <w:r w:rsidR="00FA333C" w:rsidRPr="00FA333C">
        <w:rPr>
          <w:rFonts w:ascii="Times New Roman" w:hAnsi="Times New Roman" w:cs="Times New Roman"/>
          <w:sz w:val="24"/>
          <w:szCs w:val="24"/>
        </w:rPr>
        <w:t xml:space="preserve">kemajuan </w:t>
      </w:r>
      <w:r>
        <w:rPr>
          <w:rFonts w:ascii="Times New Roman" w:hAnsi="Times New Roman" w:cs="Times New Roman"/>
          <w:sz w:val="24"/>
          <w:szCs w:val="24"/>
        </w:rPr>
        <w:t>kolektif</w:t>
      </w:r>
      <w:r w:rsidR="00FA333C" w:rsidRPr="00FA333C">
        <w:rPr>
          <w:rFonts w:ascii="Times New Roman" w:hAnsi="Times New Roman" w:cs="Times New Roman"/>
          <w:sz w:val="24"/>
          <w:szCs w:val="24"/>
        </w:rPr>
        <w:t>.</w:t>
      </w:r>
      <w:r w:rsidR="00795243">
        <w:rPr>
          <w:rFonts w:ascii="Times New Roman" w:hAnsi="Times New Roman" w:cs="Times New Roman"/>
          <w:sz w:val="24"/>
          <w:szCs w:val="24"/>
        </w:rPr>
        <w:t xml:space="preserve"> </w:t>
      </w:r>
      <w:r w:rsidR="00B04F0F">
        <w:rPr>
          <w:rFonts w:ascii="Times New Roman" w:hAnsi="Times New Roman" w:cs="Times New Roman"/>
          <w:sz w:val="24"/>
          <w:szCs w:val="24"/>
        </w:rPr>
        <w:t>P</w:t>
      </w:r>
      <w:r w:rsidR="00FA333C" w:rsidRPr="00FA333C">
        <w:rPr>
          <w:rFonts w:ascii="Times New Roman" w:hAnsi="Times New Roman" w:cs="Times New Roman"/>
          <w:sz w:val="24"/>
          <w:szCs w:val="24"/>
        </w:rPr>
        <w:t xml:space="preserve">endidikan </w:t>
      </w:r>
      <w:r w:rsidR="00EA4451">
        <w:rPr>
          <w:rFonts w:ascii="Times New Roman" w:hAnsi="Times New Roman" w:cs="Times New Roman"/>
          <w:sz w:val="24"/>
          <w:szCs w:val="24"/>
        </w:rPr>
        <w:t xml:space="preserve">religi </w:t>
      </w:r>
      <w:r w:rsidR="00B04F0F">
        <w:rPr>
          <w:rFonts w:ascii="Times New Roman" w:hAnsi="Times New Roman" w:cs="Times New Roman"/>
          <w:sz w:val="24"/>
          <w:szCs w:val="24"/>
        </w:rPr>
        <w:t>menga</w:t>
      </w:r>
      <w:r w:rsidR="00EA4451">
        <w:rPr>
          <w:rFonts w:ascii="Times New Roman" w:hAnsi="Times New Roman" w:cs="Times New Roman"/>
          <w:sz w:val="24"/>
          <w:szCs w:val="24"/>
        </w:rPr>
        <w:t xml:space="preserve">rahkan </w:t>
      </w:r>
      <w:r w:rsidR="00B04F0F">
        <w:rPr>
          <w:rFonts w:ascii="Times New Roman" w:hAnsi="Times New Roman" w:cs="Times New Roman"/>
          <w:sz w:val="24"/>
          <w:szCs w:val="24"/>
        </w:rPr>
        <w:t xml:space="preserve">perubahan </w:t>
      </w:r>
      <w:r w:rsidR="00FA333C" w:rsidRPr="00FA333C">
        <w:rPr>
          <w:rFonts w:ascii="Times New Roman" w:hAnsi="Times New Roman" w:cs="Times New Roman"/>
          <w:sz w:val="24"/>
          <w:szCs w:val="24"/>
        </w:rPr>
        <w:t xml:space="preserve">tingkah laku individu </w:t>
      </w:r>
      <w:r w:rsidR="00B04F0F">
        <w:rPr>
          <w:rFonts w:ascii="Times New Roman" w:hAnsi="Times New Roman" w:cs="Times New Roman"/>
          <w:sz w:val="24"/>
          <w:szCs w:val="24"/>
        </w:rPr>
        <w:t>mem</w:t>
      </w:r>
      <w:r w:rsidR="00EA4451">
        <w:rPr>
          <w:rFonts w:ascii="Times New Roman" w:hAnsi="Times New Roman" w:cs="Times New Roman"/>
          <w:sz w:val="24"/>
          <w:szCs w:val="24"/>
        </w:rPr>
        <w:t xml:space="preserve">perhatikan </w:t>
      </w:r>
      <w:r w:rsidR="00B04F0F">
        <w:rPr>
          <w:rFonts w:ascii="Times New Roman" w:hAnsi="Times New Roman" w:cs="Times New Roman"/>
          <w:sz w:val="24"/>
          <w:szCs w:val="24"/>
        </w:rPr>
        <w:t>dirinya di</w:t>
      </w:r>
      <w:r w:rsidR="00197CB4">
        <w:rPr>
          <w:rFonts w:ascii="Times New Roman" w:hAnsi="Times New Roman" w:cs="Times New Roman"/>
          <w:sz w:val="24"/>
          <w:szCs w:val="24"/>
        </w:rPr>
        <w:t xml:space="preserve"> hadapan kelompok, tidak melecehkan budaya orang lain dan kelompok lain</w:t>
      </w:r>
      <w:r w:rsidR="00FA333C" w:rsidRPr="00FA333C">
        <w:rPr>
          <w:rFonts w:ascii="Times New Roman" w:hAnsi="Times New Roman" w:cs="Times New Roman"/>
          <w:sz w:val="24"/>
          <w:szCs w:val="24"/>
        </w:rPr>
        <w:t xml:space="preserve">. </w:t>
      </w:r>
      <w:r w:rsidR="00EA4451">
        <w:rPr>
          <w:rFonts w:ascii="Times New Roman" w:hAnsi="Times New Roman" w:cs="Times New Roman"/>
          <w:sz w:val="24"/>
          <w:szCs w:val="24"/>
        </w:rPr>
        <w:t xml:space="preserve">Hasilnya adalah adanya harmoni keagamaan. </w:t>
      </w:r>
      <w:r w:rsidR="00197CB4">
        <w:rPr>
          <w:rFonts w:ascii="Times New Roman" w:hAnsi="Times New Roman" w:cs="Times New Roman"/>
          <w:sz w:val="24"/>
          <w:szCs w:val="24"/>
        </w:rPr>
        <w:t xml:space="preserve">Harmoni </w:t>
      </w:r>
      <w:r w:rsidR="00FA333C" w:rsidRPr="00FA333C">
        <w:rPr>
          <w:rFonts w:ascii="Times New Roman" w:hAnsi="Times New Roman" w:cs="Times New Roman"/>
          <w:sz w:val="24"/>
          <w:szCs w:val="24"/>
        </w:rPr>
        <w:t xml:space="preserve">menumbuhkan sikap toleransi dalam diri individu terhadap berbagai perbedaan rasial, etnis, budaya, agama dan lain-lain. </w:t>
      </w:r>
      <w:r w:rsidR="00197CB4">
        <w:rPr>
          <w:rFonts w:ascii="Times New Roman" w:hAnsi="Times New Roman" w:cs="Times New Roman"/>
          <w:sz w:val="24"/>
          <w:szCs w:val="24"/>
        </w:rPr>
        <w:t>Pendidikan nusantara lama, berusaha m</w:t>
      </w:r>
      <w:r w:rsidR="00FA333C" w:rsidRPr="00FA333C">
        <w:rPr>
          <w:rFonts w:ascii="Times New Roman" w:hAnsi="Times New Roman" w:cs="Times New Roman"/>
          <w:sz w:val="24"/>
          <w:szCs w:val="24"/>
        </w:rPr>
        <w:t xml:space="preserve">eningkatkan kesadaran </w:t>
      </w:r>
      <w:r w:rsidR="00197CB4">
        <w:rPr>
          <w:rFonts w:ascii="Times New Roman" w:hAnsi="Times New Roman" w:cs="Times New Roman"/>
          <w:sz w:val="24"/>
          <w:szCs w:val="24"/>
        </w:rPr>
        <w:t xml:space="preserve">pribadi </w:t>
      </w:r>
      <w:r w:rsidR="00FA333C" w:rsidRPr="00FA333C">
        <w:rPr>
          <w:rFonts w:ascii="Times New Roman" w:hAnsi="Times New Roman" w:cs="Times New Roman"/>
          <w:sz w:val="24"/>
          <w:szCs w:val="24"/>
        </w:rPr>
        <w:t xml:space="preserve">akan perilaku humanis, pluralis, demokratis saling menghargai dan menghormati di tengah </w:t>
      </w:r>
      <w:r w:rsidR="00FA333C" w:rsidRPr="00FA333C">
        <w:rPr>
          <w:rFonts w:ascii="Times New Roman" w:hAnsi="Times New Roman" w:cs="Times New Roman"/>
          <w:sz w:val="24"/>
          <w:szCs w:val="24"/>
        </w:rPr>
        <w:lastRenderedPageBreak/>
        <w:t>kehidupan bersama orang lain tanpa me</w:t>
      </w:r>
      <w:r w:rsidR="00197CB4">
        <w:rPr>
          <w:rFonts w:ascii="Times New Roman" w:hAnsi="Times New Roman" w:cs="Times New Roman"/>
          <w:sz w:val="24"/>
          <w:szCs w:val="24"/>
        </w:rPr>
        <w:t>ng</w:t>
      </w:r>
      <w:r w:rsidR="00AE256E">
        <w:rPr>
          <w:rFonts w:ascii="Times New Roman" w:hAnsi="Times New Roman" w:cs="Times New Roman"/>
          <w:sz w:val="24"/>
          <w:szCs w:val="24"/>
        </w:rPr>
        <w:t>ung</w:t>
      </w:r>
      <w:r w:rsidR="00197CB4">
        <w:rPr>
          <w:rFonts w:ascii="Times New Roman" w:hAnsi="Times New Roman" w:cs="Times New Roman"/>
          <w:sz w:val="24"/>
          <w:szCs w:val="24"/>
        </w:rPr>
        <w:t xml:space="preserve">gulkan diri dan </w:t>
      </w:r>
      <w:r w:rsidR="00AE256E">
        <w:rPr>
          <w:rFonts w:ascii="Times New Roman" w:hAnsi="Times New Roman" w:cs="Times New Roman"/>
          <w:sz w:val="24"/>
          <w:szCs w:val="24"/>
        </w:rPr>
        <w:t xml:space="preserve">membuka iklim </w:t>
      </w:r>
      <w:r w:rsidR="00197CB4">
        <w:rPr>
          <w:rFonts w:ascii="Times New Roman" w:hAnsi="Times New Roman" w:cs="Times New Roman"/>
          <w:sz w:val="24"/>
          <w:szCs w:val="24"/>
        </w:rPr>
        <w:t>kompetisi</w:t>
      </w:r>
      <w:r w:rsidR="00FA333C" w:rsidRPr="00FA333C">
        <w:rPr>
          <w:rFonts w:ascii="Times New Roman" w:hAnsi="Times New Roman" w:cs="Times New Roman"/>
          <w:sz w:val="24"/>
          <w:szCs w:val="24"/>
        </w:rPr>
        <w:t xml:space="preserve"> </w:t>
      </w:r>
      <w:r w:rsidR="00197CB4">
        <w:rPr>
          <w:rFonts w:ascii="Times New Roman" w:hAnsi="Times New Roman" w:cs="Times New Roman"/>
          <w:sz w:val="24"/>
          <w:szCs w:val="24"/>
        </w:rPr>
        <w:t>(</w:t>
      </w:r>
      <w:r w:rsidR="00FA333C" w:rsidRPr="00FA333C">
        <w:rPr>
          <w:rFonts w:ascii="Times New Roman" w:hAnsi="Times New Roman" w:cs="Times New Roman"/>
          <w:sz w:val="24"/>
          <w:szCs w:val="24"/>
        </w:rPr>
        <w:t>Geral L, 1997).</w:t>
      </w:r>
      <w:r w:rsidR="00FA333C" w:rsidRPr="00FA333C">
        <w:rPr>
          <w:rStyle w:val="Emphasis"/>
          <w:rFonts w:ascii="Times New Roman" w:hAnsi="Times New Roman" w:cs="Times New Roman"/>
          <w:sz w:val="24"/>
          <w:szCs w:val="24"/>
          <w:bdr w:val="none" w:sz="0" w:space="0" w:color="auto" w:frame="1"/>
        </w:rPr>
        <w:t> </w:t>
      </w:r>
    </w:p>
    <w:p w14:paraId="33A54F69" w14:textId="77777777" w:rsidR="00B70CD6" w:rsidRDefault="00F84A1D" w:rsidP="00B70CD6">
      <w:pPr>
        <w:pStyle w:val="ListParagraph"/>
        <w:autoSpaceDE w:val="0"/>
        <w:autoSpaceDN w:val="0"/>
        <w:adjustRightInd w:val="0"/>
        <w:spacing w:after="0" w:line="360" w:lineRule="auto"/>
        <w:ind w:left="284" w:firstLine="709"/>
        <w:jc w:val="both"/>
        <w:rPr>
          <w:rStyle w:val="Emphasis"/>
          <w:rFonts w:ascii="Times New Roman" w:hAnsi="Times New Roman" w:cs="Times New Roman"/>
          <w:i w:val="0"/>
          <w:sz w:val="24"/>
          <w:szCs w:val="24"/>
          <w:bdr w:val="none" w:sz="0" w:space="0" w:color="auto" w:frame="1"/>
        </w:rPr>
      </w:pPr>
      <w:r w:rsidRPr="00B70CD6">
        <w:rPr>
          <w:rStyle w:val="Emphasis"/>
          <w:rFonts w:ascii="Times New Roman" w:hAnsi="Times New Roman" w:cs="Times New Roman"/>
          <w:i w:val="0"/>
          <w:sz w:val="24"/>
          <w:szCs w:val="24"/>
          <w:bdr w:val="none" w:sz="0" w:space="0" w:color="auto" w:frame="1"/>
        </w:rPr>
        <w:t>Orientasi pada tercapainya harmonisme</w:t>
      </w:r>
      <w:r w:rsidR="00795243" w:rsidRPr="00B70CD6">
        <w:rPr>
          <w:rStyle w:val="Emphasis"/>
          <w:rFonts w:ascii="Times New Roman" w:hAnsi="Times New Roman" w:cs="Times New Roman"/>
          <w:i w:val="0"/>
          <w:sz w:val="24"/>
          <w:szCs w:val="24"/>
          <w:bdr w:val="none" w:sz="0" w:space="0" w:color="auto" w:frame="1"/>
        </w:rPr>
        <w:t xml:space="preserve"> </w:t>
      </w:r>
      <w:r w:rsidRPr="00B70CD6">
        <w:rPr>
          <w:rStyle w:val="Emphasis"/>
          <w:rFonts w:ascii="Times New Roman" w:hAnsi="Times New Roman" w:cs="Times New Roman"/>
          <w:i w:val="0"/>
          <w:sz w:val="24"/>
          <w:szCs w:val="24"/>
          <w:bdr w:val="none" w:sz="0" w:space="0" w:color="auto" w:frame="1"/>
        </w:rPr>
        <w:t xml:space="preserve">manusia-alam-keyakinan merupakan episteme dasar dari model pendidikan </w:t>
      </w:r>
      <w:r w:rsidR="00B37FD0" w:rsidRPr="00B70CD6">
        <w:rPr>
          <w:rStyle w:val="Emphasis"/>
          <w:rFonts w:ascii="Times New Roman" w:hAnsi="Times New Roman" w:cs="Times New Roman"/>
          <w:i w:val="0"/>
          <w:sz w:val="24"/>
          <w:szCs w:val="24"/>
          <w:bdr w:val="none" w:sz="0" w:space="0" w:color="auto" w:frame="1"/>
        </w:rPr>
        <w:t xml:space="preserve">religi yang bersifat </w:t>
      </w:r>
      <w:r w:rsidRPr="00B70CD6">
        <w:rPr>
          <w:rStyle w:val="Emphasis"/>
          <w:rFonts w:ascii="Times New Roman" w:hAnsi="Times New Roman" w:cs="Times New Roman"/>
          <w:i w:val="0"/>
          <w:sz w:val="24"/>
          <w:szCs w:val="24"/>
          <w:bdr w:val="none" w:sz="0" w:space="0" w:color="auto" w:frame="1"/>
        </w:rPr>
        <w:t xml:space="preserve">sepanjang hayat. Pendidikan </w:t>
      </w:r>
      <w:r w:rsidR="00B37FD0" w:rsidRPr="00B70CD6">
        <w:rPr>
          <w:rStyle w:val="Emphasis"/>
          <w:rFonts w:ascii="Times New Roman" w:hAnsi="Times New Roman" w:cs="Times New Roman"/>
          <w:i w:val="0"/>
          <w:sz w:val="24"/>
          <w:szCs w:val="24"/>
          <w:bdr w:val="none" w:sz="0" w:space="0" w:color="auto" w:frame="1"/>
        </w:rPr>
        <w:t xml:space="preserve">keagamaan </w:t>
      </w:r>
      <w:r w:rsidRPr="00B70CD6">
        <w:rPr>
          <w:rStyle w:val="Emphasis"/>
          <w:rFonts w:ascii="Times New Roman" w:hAnsi="Times New Roman" w:cs="Times New Roman"/>
          <w:i w:val="0"/>
          <w:sz w:val="24"/>
          <w:szCs w:val="24"/>
          <w:bdr w:val="none" w:sz="0" w:space="0" w:color="auto" w:frame="1"/>
        </w:rPr>
        <w:t xml:space="preserve">berlangsung terus menerus, tidak berhenti pada satu etape, dan batas-batas usia.  Hal-hal yang bersifat keterampilan ditransmisikan sebagai </w:t>
      </w:r>
      <w:r w:rsidRPr="00B70CD6">
        <w:rPr>
          <w:rStyle w:val="Emphasis"/>
          <w:rFonts w:ascii="Times New Roman" w:hAnsi="Times New Roman" w:cs="Times New Roman"/>
          <w:sz w:val="24"/>
          <w:szCs w:val="24"/>
          <w:bdr w:val="none" w:sz="0" w:space="0" w:color="auto" w:frame="1"/>
        </w:rPr>
        <w:t>ajar</w:t>
      </w:r>
      <w:r w:rsidRPr="00B70CD6">
        <w:rPr>
          <w:rStyle w:val="Emphasis"/>
          <w:rFonts w:ascii="Times New Roman" w:hAnsi="Times New Roman" w:cs="Times New Roman"/>
          <w:i w:val="0"/>
          <w:sz w:val="24"/>
          <w:szCs w:val="24"/>
          <w:bdr w:val="none" w:sz="0" w:space="0" w:color="auto" w:frame="1"/>
        </w:rPr>
        <w:t xml:space="preserve"> keterampilan melalui mekanisme assistensi.</w:t>
      </w:r>
      <w:r w:rsidR="00B37FD0" w:rsidRPr="00B70CD6">
        <w:rPr>
          <w:rStyle w:val="Emphasis"/>
          <w:rFonts w:ascii="Times New Roman" w:hAnsi="Times New Roman" w:cs="Times New Roman"/>
          <w:i w:val="0"/>
          <w:sz w:val="24"/>
          <w:szCs w:val="24"/>
          <w:bdr w:val="none" w:sz="0" w:space="0" w:color="auto" w:frame="1"/>
        </w:rPr>
        <w:t xml:space="preserve"> </w:t>
      </w:r>
      <w:r w:rsidRPr="00B70CD6">
        <w:rPr>
          <w:rStyle w:val="Emphasis"/>
          <w:rFonts w:ascii="Times New Roman" w:hAnsi="Times New Roman" w:cs="Times New Roman"/>
          <w:i w:val="0"/>
          <w:sz w:val="24"/>
          <w:szCs w:val="24"/>
          <w:bdr w:val="none" w:sz="0" w:space="0" w:color="auto" w:frame="1"/>
        </w:rPr>
        <w:t>Sedangkan pemahaman tentang kesadaran komunitas dan harmoni diperoleh dari interaksi masyarakat. Sepintas konsep yang disampaikan oleh Ivan Illich (2012) tentang gagasan menjadikan masyarakat sebagai ruang kelas raksasa, tempat menimba ilmu, telah dipraktikan oleh masyarakat nusanara lama.  Sehingga tidak ada istilah wisuda, bahwa seseorang telah selesai menimba ilmu dan tidak membutuhkan pertambahan pengetahuan lagi. Karena pendidikan dalam kontinum kehidupan untuk terus menjadi nilai dalam harmoni.</w:t>
      </w:r>
    </w:p>
    <w:p w14:paraId="33DDD967" w14:textId="77777777" w:rsidR="00B70CD6" w:rsidRDefault="00F84A1D"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sz w:val="24"/>
          <w:szCs w:val="24"/>
        </w:rPr>
        <w:t xml:space="preserve">Cara pandang pendidikan </w:t>
      </w:r>
      <w:r w:rsidR="00B37FD0" w:rsidRPr="00B70CD6">
        <w:rPr>
          <w:rFonts w:ascii="Times New Roman" w:hAnsi="Times New Roman" w:cs="Times New Roman"/>
          <w:sz w:val="24"/>
          <w:szCs w:val="24"/>
        </w:rPr>
        <w:t xml:space="preserve">itu berbeda dengan </w:t>
      </w:r>
      <w:r w:rsidRPr="00B70CD6">
        <w:rPr>
          <w:rFonts w:ascii="Times New Roman" w:hAnsi="Times New Roman" w:cs="Times New Roman"/>
          <w:sz w:val="24"/>
          <w:szCs w:val="24"/>
        </w:rPr>
        <w:t xml:space="preserve">model pendidikan baru dari Eropa </w:t>
      </w:r>
      <w:r w:rsidR="00B37FD0" w:rsidRPr="00B70CD6">
        <w:rPr>
          <w:rFonts w:ascii="Times New Roman" w:hAnsi="Times New Roman" w:cs="Times New Roman"/>
          <w:sz w:val="24"/>
          <w:szCs w:val="24"/>
        </w:rPr>
        <w:t xml:space="preserve">yang sangat dipengaruhi </w:t>
      </w:r>
      <w:r w:rsidRPr="00B70CD6">
        <w:rPr>
          <w:rFonts w:ascii="Times New Roman" w:hAnsi="Times New Roman" w:cs="Times New Roman"/>
          <w:sz w:val="24"/>
          <w:szCs w:val="24"/>
        </w:rPr>
        <w:t>praktik merchantilisme dan imperialism</w:t>
      </w:r>
      <w:r w:rsidR="007526CA" w:rsidRPr="00B70CD6">
        <w:rPr>
          <w:rFonts w:ascii="Times New Roman" w:hAnsi="Times New Roman" w:cs="Times New Roman"/>
          <w:sz w:val="24"/>
          <w:szCs w:val="24"/>
        </w:rPr>
        <w:t>e</w:t>
      </w:r>
      <w:r w:rsidRPr="00B70CD6">
        <w:rPr>
          <w:rFonts w:ascii="Times New Roman" w:hAnsi="Times New Roman" w:cs="Times New Roman"/>
          <w:sz w:val="24"/>
          <w:szCs w:val="24"/>
        </w:rPr>
        <w:t>. Kehadiran imperalisme</w:t>
      </w:r>
      <w:r w:rsidR="005B3523" w:rsidRPr="00B70CD6">
        <w:rPr>
          <w:rFonts w:ascii="Times New Roman" w:hAnsi="Times New Roman" w:cs="Times New Roman"/>
          <w:sz w:val="24"/>
          <w:szCs w:val="24"/>
        </w:rPr>
        <w:t xml:space="preserve"> dan kolonialisme Eropa ke Nusantara memberikan pengaruh cukup besar pada paradigma pendidikan sepanjang hayat. Orientasi pendidikan </w:t>
      </w:r>
      <w:r w:rsidRPr="00B70CD6">
        <w:rPr>
          <w:rFonts w:ascii="Times New Roman" w:hAnsi="Times New Roman" w:cs="Times New Roman"/>
          <w:sz w:val="24"/>
          <w:szCs w:val="24"/>
        </w:rPr>
        <w:t xml:space="preserve">untuk </w:t>
      </w:r>
      <w:r w:rsidR="005B3523" w:rsidRPr="00B70CD6">
        <w:rPr>
          <w:rFonts w:ascii="Times New Roman" w:hAnsi="Times New Roman" w:cs="Times New Roman"/>
          <w:sz w:val="24"/>
          <w:szCs w:val="24"/>
        </w:rPr>
        <w:t xml:space="preserve">kepentingan komunitas dan pendidikan harmoni mulai berubah menjadi pendidikan yang bersifat praktikal, skill level dan </w:t>
      </w:r>
      <w:r w:rsidRPr="00B70CD6">
        <w:rPr>
          <w:rFonts w:ascii="Times New Roman" w:hAnsi="Times New Roman" w:cs="Times New Roman"/>
          <w:sz w:val="24"/>
          <w:szCs w:val="24"/>
        </w:rPr>
        <w:t>berorientasi pada m</w:t>
      </w:r>
      <w:r w:rsidR="005B3523" w:rsidRPr="00B70CD6">
        <w:rPr>
          <w:rFonts w:ascii="Times New Roman" w:hAnsi="Times New Roman" w:cs="Times New Roman"/>
          <w:sz w:val="24"/>
          <w:szCs w:val="24"/>
        </w:rPr>
        <w:t xml:space="preserve">anfaat praktis. </w:t>
      </w:r>
      <w:r w:rsidR="007526CA" w:rsidRPr="00B70CD6">
        <w:rPr>
          <w:rFonts w:ascii="Times New Roman" w:hAnsi="Times New Roman" w:cs="Times New Roman"/>
          <w:sz w:val="24"/>
          <w:szCs w:val="24"/>
        </w:rPr>
        <w:t>Karena kebutuhan komunitas bukan lagi soal menjaga harmoni tetapi berkembang episteme persaingan. Dimana satu individu merupakan unit terkecil produksi yang harus berbeda dengan individu lain agar memiliki nilai lebih.  Semua unsur kolektivitas dan komunitas yang ada pada masyarakat nusantara lama mengalami disrupsi dengan konsep kepemilikan pribadi dan tunggal. Kerja kolektif mulai kurang popular dan lebih popular dengan kerja pribadi dan hasil yang diupayakannya adalah milik pribadi. Hasil pertanian menjadi milik pribadi bukan komunal.</w:t>
      </w:r>
    </w:p>
    <w:p w14:paraId="2A4B68A9" w14:textId="77777777" w:rsidR="00B70CD6" w:rsidRDefault="00F84A1D"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sz w:val="24"/>
          <w:szCs w:val="24"/>
        </w:rPr>
        <w:t xml:space="preserve">Dalam </w:t>
      </w:r>
      <w:r w:rsidR="007526CA" w:rsidRPr="00B70CD6">
        <w:rPr>
          <w:rFonts w:ascii="Times New Roman" w:hAnsi="Times New Roman" w:cs="Times New Roman"/>
          <w:sz w:val="24"/>
          <w:szCs w:val="24"/>
        </w:rPr>
        <w:t xml:space="preserve">fase tersebut </w:t>
      </w:r>
      <w:r w:rsidRPr="00B70CD6">
        <w:rPr>
          <w:rFonts w:ascii="Times New Roman" w:hAnsi="Times New Roman" w:cs="Times New Roman"/>
          <w:sz w:val="24"/>
          <w:szCs w:val="24"/>
        </w:rPr>
        <w:t>p</w:t>
      </w:r>
      <w:r w:rsidR="006D4529" w:rsidRPr="00B70CD6">
        <w:rPr>
          <w:rFonts w:ascii="Times New Roman" w:hAnsi="Times New Roman" w:cs="Times New Roman"/>
          <w:sz w:val="24"/>
          <w:szCs w:val="24"/>
        </w:rPr>
        <w:t>endidikan</w:t>
      </w:r>
      <w:r w:rsidR="007526CA" w:rsidRPr="00B70CD6">
        <w:rPr>
          <w:rFonts w:ascii="Times New Roman" w:hAnsi="Times New Roman" w:cs="Times New Roman"/>
          <w:sz w:val="24"/>
          <w:szCs w:val="24"/>
        </w:rPr>
        <w:t xml:space="preserve"> </w:t>
      </w:r>
      <w:r w:rsidR="00204F68" w:rsidRPr="00B70CD6">
        <w:rPr>
          <w:rFonts w:ascii="Times New Roman" w:hAnsi="Times New Roman" w:cs="Times New Roman"/>
          <w:sz w:val="24"/>
          <w:szCs w:val="24"/>
        </w:rPr>
        <w:t>dikomodifikasi ke dalam sejumlah tahapan pendidikan dan level berdasarkan ke</w:t>
      </w:r>
      <w:r w:rsidR="007526CA" w:rsidRPr="00B70CD6">
        <w:rPr>
          <w:rFonts w:ascii="Times New Roman" w:hAnsi="Times New Roman" w:cs="Times New Roman"/>
          <w:sz w:val="24"/>
          <w:szCs w:val="24"/>
        </w:rPr>
        <w:t>butuhan akan jenis ke</w:t>
      </w:r>
      <w:r w:rsidR="00204F68" w:rsidRPr="00B70CD6">
        <w:rPr>
          <w:rFonts w:ascii="Times New Roman" w:hAnsi="Times New Roman" w:cs="Times New Roman"/>
          <w:sz w:val="24"/>
          <w:szCs w:val="24"/>
        </w:rPr>
        <w:t>terampilan</w:t>
      </w:r>
      <w:r w:rsidR="007526CA" w:rsidRPr="00B70CD6">
        <w:rPr>
          <w:rFonts w:ascii="Times New Roman" w:hAnsi="Times New Roman" w:cs="Times New Roman"/>
          <w:sz w:val="24"/>
          <w:szCs w:val="24"/>
        </w:rPr>
        <w:t xml:space="preserve"> tertentu</w:t>
      </w:r>
      <w:r w:rsidRPr="00B70CD6">
        <w:rPr>
          <w:rFonts w:ascii="Times New Roman" w:hAnsi="Times New Roman" w:cs="Times New Roman"/>
          <w:sz w:val="24"/>
          <w:szCs w:val="24"/>
        </w:rPr>
        <w:t xml:space="preserve">. </w:t>
      </w:r>
      <w:r w:rsidR="004E6532" w:rsidRPr="00B70CD6">
        <w:rPr>
          <w:rFonts w:ascii="Times New Roman" w:hAnsi="Times New Roman" w:cs="Times New Roman"/>
          <w:sz w:val="24"/>
          <w:szCs w:val="24"/>
        </w:rPr>
        <w:lastRenderedPageBreak/>
        <w:t>P</w:t>
      </w:r>
      <w:r w:rsidRPr="00B70CD6">
        <w:rPr>
          <w:rFonts w:ascii="Times New Roman" w:hAnsi="Times New Roman" w:cs="Times New Roman"/>
          <w:sz w:val="24"/>
          <w:szCs w:val="24"/>
        </w:rPr>
        <w:t xml:space="preserve">ndidikan </w:t>
      </w:r>
      <w:r w:rsidR="004E6532" w:rsidRPr="00B70CD6">
        <w:rPr>
          <w:rFonts w:ascii="Times New Roman" w:hAnsi="Times New Roman" w:cs="Times New Roman"/>
          <w:sz w:val="24"/>
          <w:szCs w:val="24"/>
        </w:rPr>
        <w:t>merupakan cara</w:t>
      </w:r>
      <w:r w:rsidRPr="00B70CD6">
        <w:rPr>
          <w:rFonts w:ascii="Times New Roman" w:hAnsi="Times New Roman" w:cs="Times New Roman"/>
          <w:sz w:val="24"/>
          <w:szCs w:val="24"/>
        </w:rPr>
        <w:t xml:space="preserve"> </w:t>
      </w:r>
      <w:r w:rsidR="004E6532" w:rsidRPr="00B70CD6">
        <w:rPr>
          <w:rFonts w:ascii="Times New Roman" w:hAnsi="Times New Roman" w:cs="Times New Roman"/>
          <w:sz w:val="24"/>
          <w:szCs w:val="24"/>
        </w:rPr>
        <w:t xml:space="preserve">memperoleh </w:t>
      </w:r>
      <w:r w:rsidRPr="00B70CD6">
        <w:rPr>
          <w:rFonts w:ascii="Times New Roman" w:hAnsi="Times New Roman" w:cs="Times New Roman"/>
          <w:sz w:val="24"/>
          <w:szCs w:val="24"/>
        </w:rPr>
        <w:t>keterampilan dan penguasaan bidang pengetahuan yang dikotak-kotakkan.</w:t>
      </w:r>
      <w:r w:rsidR="006D4529" w:rsidRPr="00B70CD6">
        <w:rPr>
          <w:rFonts w:ascii="Times New Roman" w:hAnsi="Times New Roman" w:cs="Times New Roman"/>
          <w:sz w:val="24"/>
          <w:szCs w:val="24"/>
        </w:rPr>
        <w:t xml:space="preserve"> Model pendidikan Eropa inilah yang terwariskan ke dalam system pendidikan modern di Indonesia masa kini.</w:t>
      </w:r>
      <w:r w:rsidR="007804D4" w:rsidRPr="00B70CD6">
        <w:rPr>
          <w:rFonts w:ascii="Times New Roman" w:hAnsi="Times New Roman" w:cs="Times New Roman"/>
          <w:sz w:val="24"/>
          <w:szCs w:val="24"/>
        </w:rPr>
        <w:t xml:space="preserve"> Demikian pula paradigma lahirnya pendidikan non formal atau pendidikan sepanjang hayat didahului oleh adanya pendidikan formal.  Urgensi berkembangnya pendidikan dan belajar sepanjang hayat di Indonesia justru di latarbelakangi oleh problem sosiologis pertumbuhan penduduk dunia.</w:t>
      </w:r>
    </w:p>
    <w:p w14:paraId="5AE83286" w14:textId="77777777" w:rsidR="00B70CD6" w:rsidRDefault="007804D4"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sz w:val="24"/>
          <w:szCs w:val="24"/>
        </w:rPr>
        <w:t>Negara-negara mulai menghadapi dampak pertumbuhan ekonomi dan pertambahan penduduk secara cepat. Sedangkan kualitas dan kuantitas sumber daya alam tidak dapat mengimbangi laju permintaan kebutuhan. Akibatnya adalah ancaman kemiskinan karena kegagalan individu dalam bersaing, memperoleh nilai lebih, keunggulan diri untuk mendapatkan keuntungan. Bangsa-bangsa di dunia yang mengalami ledakan populasi penduduk, terancam dengan angka</w:t>
      </w:r>
      <w:r w:rsidR="00E21253" w:rsidRPr="00B70CD6">
        <w:rPr>
          <w:rFonts w:ascii="Times New Roman" w:hAnsi="Times New Roman" w:cs="Times New Roman"/>
          <w:sz w:val="24"/>
          <w:szCs w:val="24"/>
        </w:rPr>
        <w:t xml:space="preserve"> penduduk miskin,</w:t>
      </w:r>
      <w:r w:rsidR="00795243" w:rsidRPr="00B70CD6">
        <w:rPr>
          <w:rFonts w:ascii="Times New Roman" w:hAnsi="Times New Roman" w:cs="Times New Roman"/>
          <w:sz w:val="24"/>
          <w:szCs w:val="24"/>
        </w:rPr>
        <w:t xml:space="preserve"> </w:t>
      </w:r>
      <w:r w:rsidR="00E21253" w:rsidRPr="00B70CD6">
        <w:rPr>
          <w:rFonts w:ascii="Times New Roman" w:hAnsi="Times New Roman" w:cs="Times New Roman"/>
          <w:sz w:val="24"/>
          <w:szCs w:val="24"/>
        </w:rPr>
        <w:t>standar kehidupan</w:t>
      </w:r>
      <w:r w:rsidRPr="00B70CD6">
        <w:rPr>
          <w:rFonts w:ascii="Times New Roman" w:hAnsi="Times New Roman" w:cs="Times New Roman"/>
          <w:sz w:val="24"/>
          <w:szCs w:val="24"/>
        </w:rPr>
        <w:t xml:space="preserve"> ekonomi melemah, </w:t>
      </w:r>
      <w:r w:rsidR="00E21253" w:rsidRPr="00B70CD6">
        <w:rPr>
          <w:rFonts w:ascii="Times New Roman" w:hAnsi="Times New Roman" w:cs="Times New Roman"/>
          <w:sz w:val="24"/>
          <w:szCs w:val="24"/>
        </w:rPr>
        <w:t>makin taja</w:t>
      </w:r>
      <w:r w:rsidRPr="00B70CD6">
        <w:rPr>
          <w:rFonts w:ascii="Times New Roman" w:hAnsi="Times New Roman" w:cs="Times New Roman"/>
          <w:sz w:val="24"/>
          <w:szCs w:val="24"/>
        </w:rPr>
        <w:t>m perbedaan individualitas antara</w:t>
      </w:r>
      <w:r w:rsidR="00E21253" w:rsidRPr="00B70CD6">
        <w:rPr>
          <w:rFonts w:ascii="Times New Roman" w:hAnsi="Times New Roman" w:cs="Times New Roman"/>
          <w:sz w:val="24"/>
          <w:szCs w:val="24"/>
        </w:rPr>
        <w:t xml:space="preserve"> </w:t>
      </w:r>
      <w:r w:rsidRPr="00B70CD6">
        <w:rPr>
          <w:rFonts w:ascii="Times New Roman" w:hAnsi="Times New Roman" w:cs="Times New Roman"/>
          <w:sz w:val="24"/>
          <w:szCs w:val="24"/>
        </w:rPr>
        <w:t>pemenang produksi (</w:t>
      </w:r>
      <w:r w:rsidR="00E21253" w:rsidRPr="00B70CD6">
        <w:rPr>
          <w:rFonts w:ascii="Times New Roman" w:hAnsi="Times New Roman" w:cs="Times New Roman"/>
          <w:sz w:val="24"/>
          <w:szCs w:val="24"/>
        </w:rPr>
        <w:t>kaya</w:t>
      </w:r>
      <w:r w:rsidRPr="00B70CD6">
        <w:rPr>
          <w:rFonts w:ascii="Times New Roman" w:hAnsi="Times New Roman" w:cs="Times New Roman"/>
          <w:sz w:val="24"/>
          <w:szCs w:val="24"/>
        </w:rPr>
        <w:t>)</w:t>
      </w:r>
      <w:r w:rsidR="00E21253" w:rsidRPr="00B70CD6">
        <w:rPr>
          <w:rFonts w:ascii="Times New Roman" w:hAnsi="Times New Roman" w:cs="Times New Roman"/>
          <w:sz w:val="24"/>
          <w:szCs w:val="24"/>
        </w:rPr>
        <w:t xml:space="preserve"> dan yang</w:t>
      </w:r>
      <w:r w:rsidRPr="00B70CD6">
        <w:rPr>
          <w:rFonts w:ascii="Times New Roman" w:hAnsi="Times New Roman" w:cs="Times New Roman"/>
          <w:sz w:val="24"/>
          <w:szCs w:val="24"/>
        </w:rPr>
        <w:t xml:space="preserve"> kalah secara produksi (</w:t>
      </w:r>
      <w:r w:rsidR="00E21253" w:rsidRPr="00B70CD6">
        <w:rPr>
          <w:rFonts w:ascii="Times New Roman" w:hAnsi="Times New Roman" w:cs="Times New Roman"/>
          <w:sz w:val="24"/>
          <w:szCs w:val="24"/>
        </w:rPr>
        <w:t>miskin</w:t>
      </w:r>
      <w:r w:rsidRPr="00B70CD6">
        <w:rPr>
          <w:rFonts w:ascii="Times New Roman" w:hAnsi="Times New Roman" w:cs="Times New Roman"/>
          <w:sz w:val="24"/>
          <w:szCs w:val="24"/>
        </w:rPr>
        <w:t>)</w:t>
      </w:r>
      <w:r w:rsidR="00E21253" w:rsidRPr="00B70CD6">
        <w:rPr>
          <w:rFonts w:ascii="Times New Roman" w:hAnsi="Times New Roman" w:cs="Times New Roman"/>
          <w:sz w:val="24"/>
          <w:szCs w:val="24"/>
        </w:rPr>
        <w:t xml:space="preserve">. </w:t>
      </w:r>
    </w:p>
    <w:p w14:paraId="4BE2C9BB" w14:textId="585F4BB5" w:rsidR="002E0F85" w:rsidRPr="00B70CD6" w:rsidRDefault="00E21253" w:rsidP="00B70CD6">
      <w:pPr>
        <w:pStyle w:val="ListParagraph"/>
        <w:autoSpaceDE w:val="0"/>
        <w:autoSpaceDN w:val="0"/>
        <w:adjustRightInd w:val="0"/>
        <w:spacing w:after="0" w:line="360" w:lineRule="auto"/>
        <w:ind w:left="284" w:firstLine="709"/>
        <w:jc w:val="both"/>
        <w:rPr>
          <w:rFonts w:ascii="Times New Roman" w:hAnsi="Times New Roman" w:cs="Times New Roman"/>
          <w:i/>
          <w:iCs/>
          <w:sz w:val="24"/>
          <w:szCs w:val="24"/>
          <w:bdr w:val="none" w:sz="0" w:space="0" w:color="auto" w:frame="1"/>
        </w:rPr>
      </w:pPr>
      <w:r w:rsidRPr="00B70CD6">
        <w:rPr>
          <w:rFonts w:ascii="Times New Roman" w:hAnsi="Times New Roman" w:cs="Times New Roman"/>
          <w:sz w:val="24"/>
          <w:szCs w:val="24"/>
        </w:rPr>
        <w:t xml:space="preserve">Kondisi </w:t>
      </w:r>
      <w:r w:rsidR="007804D4" w:rsidRPr="00B70CD6">
        <w:rPr>
          <w:rFonts w:ascii="Times New Roman" w:hAnsi="Times New Roman" w:cs="Times New Roman"/>
          <w:sz w:val="24"/>
          <w:szCs w:val="24"/>
        </w:rPr>
        <w:t>tersebut mendorong pendidikan yang tidak hanya dapat diakses melalui system mekanis-formal yang biasa dikenyam dalam pendidikan institusional kelembagaan. Sekolah adalah kelembagaa</w:t>
      </w:r>
      <w:r w:rsidR="00F03F92" w:rsidRPr="00B70CD6">
        <w:rPr>
          <w:rFonts w:ascii="Times New Roman" w:hAnsi="Times New Roman" w:cs="Times New Roman"/>
          <w:sz w:val="24"/>
          <w:szCs w:val="24"/>
        </w:rPr>
        <w:t>n, pendidikan dan sekolah merupakan</w:t>
      </w:r>
      <w:r w:rsidR="007804D4" w:rsidRPr="00B70CD6">
        <w:rPr>
          <w:rFonts w:ascii="Times New Roman" w:hAnsi="Times New Roman" w:cs="Times New Roman"/>
          <w:sz w:val="24"/>
          <w:szCs w:val="24"/>
        </w:rPr>
        <w:t xml:space="preserve"> dua hal yang </w:t>
      </w:r>
      <w:r w:rsidR="00F03F92" w:rsidRPr="00B70CD6">
        <w:rPr>
          <w:rFonts w:ascii="Times New Roman" w:hAnsi="Times New Roman" w:cs="Times New Roman"/>
          <w:sz w:val="24"/>
          <w:szCs w:val="24"/>
        </w:rPr>
        <w:t xml:space="preserve">terpisah dan </w:t>
      </w:r>
      <w:r w:rsidR="007804D4" w:rsidRPr="00B70CD6">
        <w:rPr>
          <w:rFonts w:ascii="Times New Roman" w:hAnsi="Times New Roman" w:cs="Times New Roman"/>
          <w:sz w:val="24"/>
          <w:szCs w:val="24"/>
        </w:rPr>
        <w:t xml:space="preserve">berbeda. Inspirasi utama dalam </w:t>
      </w:r>
      <w:r w:rsidRPr="00B70CD6">
        <w:rPr>
          <w:rFonts w:ascii="Times New Roman" w:hAnsi="Times New Roman" w:cs="Times New Roman"/>
          <w:sz w:val="24"/>
          <w:szCs w:val="24"/>
        </w:rPr>
        <w:t xml:space="preserve">berkembangnya belajar sepanjang hayat </w:t>
      </w:r>
      <w:r w:rsidR="007804D4" w:rsidRPr="00B70CD6">
        <w:rPr>
          <w:rFonts w:ascii="Times New Roman" w:hAnsi="Times New Roman" w:cs="Times New Roman"/>
          <w:sz w:val="24"/>
          <w:szCs w:val="24"/>
        </w:rPr>
        <w:t xml:space="preserve">adalah mendorong </w:t>
      </w:r>
      <w:r w:rsidRPr="00B70CD6">
        <w:rPr>
          <w:rFonts w:ascii="Times New Roman" w:hAnsi="Times New Roman" w:cs="Times New Roman"/>
          <w:sz w:val="24"/>
          <w:szCs w:val="24"/>
        </w:rPr>
        <w:t xml:space="preserve">pengembangan potensi manusia </w:t>
      </w:r>
      <w:r w:rsidRPr="00B70CD6">
        <w:rPr>
          <w:rFonts w:ascii="Times New Roman" w:hAnsi="Times New Roman" w:cs="Times New Roman"/>
          <w:i/>
          <w:iCs/>
          <w:sz w:val="24"/>
          <w:szCs w:val="24"/>
        </w:rPr>
        <w:t xml:space="preserve">(the development of human potential) </w:t>
      </w:r>
      <w:r w:rsidR="007804D4" w:rsidRPr="00B70CD6">
        <w:rPr>
          <w:rFonts w:ascii="Times New Roman" w:hAnsi="Times New Roman" w:cs="Times New Roman"/>
          <w:sz w:val="24"/>
          <w:szCs w:val="24"/>
        </w:rPr>
        <w:t>(Longworth dan Davies, 1996</w:t>
      </w:r>
      <w:r w:rsidRPr="00B70CD6">
        <w:rPr>
          <w:rFonts w:ascii="Times New Roman" w:hAnsi="Times New Roman" w:cs="Times New Roman"/>
          <w:sz w:val="24"/>
          <w:szCs w:val="24"/>
        </w:rPr>
        <w:t>).</w:t>
      </w:r>
    </w:p>
    <w:p w14:paraId="5661E871" w14:textId="77777777" w:rsidR="007804D4" w:rsidRPr="00FA333C" w:rsidRDefault="007804D4" w:rsidP="007804D4">
      <w:pPr>
        <w:autoSpaceDE w:val="0"/>
        <w:autoSpaceDN w:val="0"/>
        <w:adjustRightInd w:val="0"/>
        <w:spacing w:after="0" w:line="360" w:lineRule="auto"/>
        <w:ind w:firstLine="720"/>
        <w:jc w:val="both"/>
        <w:rPr>
          <w:rFonts w:ascii="Times New Roman" w:hAnsi="Times New Roman" w:cs="Times New Roman"/>
          <w:sz w:val="24"/>
          <w:szCs w:val="24"/>
        </w:rPr>
      </w:pPr>
    </w:p>
    <w:p w14:paraId="502FAA98" w14:textId="77777777" w:rsidR="00795243" w:rsidRDefault="00824865" w:rsidP="00B70CD6">
      <w:pPr>
        <w:pStyle w:val="ListParagraph"/>
        <w:numPr>
          <w:ilvl w:val="0"/>
          <w:numId w:val="1"/>
        </w:numPr>
        <w:autoSpaceDE w:val="0"/>
        <w:autoSpaceDN w:val="0"/>
        <w:adjustRightInd w:val="0"/>
        <w:spacing w:after="0"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 xml:space="preserve">Analisis Paradigmatik </w:t>
      </w:r>
      <w:r w:rsidR="00E21253" w:rsidRPr="00824865">
        <w:rPr>
          <w:rFonts w:ascii="Times New Roman" w:hAnsi="Times New Roman" w:cs="Times New Roman"/>
          <w:b/>
          <w:bCs/>
          <w:sz w:val="24"/>
          <w:szCs w:val="24"/>
        </w:rPr>
        <w:t>Hakikat Pendidikan Sepanjang Hayat</w:t>
      </w:r>
      <w:r>
        <w:rPr>
          <w:rFonts w:ascii="Times New Roman" w:hAnsi="Times New Roman" w:cs="Times New Roman"/>
          <w:b/>
          <w:bCs/>
          <w:sz w:val="24"/>
          <w:szCs w:val="24"/>
        </w:rPr>
        <w:t xml:space="preserve"> di Indonesia</w:t>
      </w:r>
    </w:p>
    <w:p w14:paraId="48630B50" w14:textId="77777777" w:rsidR="00B70CD6" w:rsidRDefault="00F03F92"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795243">
        <w:rPr>
          <w:rFonts w:ascii="Times New Roman" w:hAnsi="Times New Roman" w:cs="Times New Roman"/>
          <w:sz w:val="24"/>
          <w:szCs w:val="24"/>
        </w:rPr>
        <w:t>Gagasan p</w:t>
      </w:r>
      <w:r w:rsidR="00824865" w:rsidRPr="00795243">
        <w:rPr>
          <w:rFonts w:ascii="Times New Roman" w:hAnsi="Times New Roman" w:cs="Times New Roman"/>
          <w:sz w:val="24"/>
          <w:szCs w:val="24"/>
        </w:rPr>
        <w:t>endidikan s</w:t>
      </w:r>
      <w:r w:rsidR="00E21253" w:rsidRPr="00795243">
        <w:rPr>
          <w:rFonts w:ascii="Times New Roman" w:hAnsi="Times New Roman" w:cs="Times New Roman"/>
          <w:sz w:val="24"/>
          <w:szCs w:val="24"/>
        </w:rPr>
        <w:t xml:space="preserve">epanjang </w:t>
      </w:r>
      <w:r w:rsidR="00824865" w:rsidRPr="00795243">
        <w:rPr>
          <w:rFonts w:ascii="Times New Roman" w:hAnsi="Times New Roman" w:cs="Times New Roman"/>
          <w:sz w:val="24"/>
          <w:szCs w:val="24"/>
        </w:rPr>
        <w:t xml:space="preserve">hayat </w:t>
      </w:r>
      <w:r w:rsidRPr="00795243">
        <w:rPr>
          <w:rFonts w:ascii="Times New Roman" w:hAnsi="Times New Roman" w:cs="Times New Roman"/>
          <w:sz w:val="24"/>
          <w:szCs w:val="24"/>
        </w:rPr>
        <w:t xml:space="preserve">yang </w:t>
      </w:r>
      <w:r w:rsidR="00E21253" w:rsidRPr="00795243">
        <w:rPr>
          <w:rFonts w:ascii="Times New Roman" w:hAnsi="Times New Roman" w:cs="Times New Roman"/>
          <w:sz w:val="24"/>
          <w:szCs w:val="24"/>
        </w:rPr>
        <w:t>direkomendasikan</w:t>
      </w:r>
      <w:r w:rsidR="00342622" w:rsidRPr="00795243">
        <w:rPr>
          <w:rFonts w:ascii="Times New Roman" w:hAnsi="Times New Roman" w:cs="Times New Roman"/>
          <w:sz w:val="24"/>
          <w:szCs w:val="24"/>
        </w:rPr>
        <w:t xml:space="preserve"> </w:t>
      </w:r>
      <w:r w:rsidR="00E21253" w:rsidRPr="00795243">
        <w:rPr>
          <w:rFonts w:ascii="Times New Roman" w:hAnsi="Times New Roman" w:cs="Times New Roman"/>
          <w:sz w:val="24"/>
          <w:szCs w:val="24"/>
        </w:rPr>
        <w:t>sebagai suatu konsep induk dalam upaya inovasi pendidikan</w:t>
      </w:r>
      <w:r w:rsidRPr="00795243">
        <w:rPr>
          <w:rFonts w:ascii="Times New Roman" w:hAnsi="Times New Roman" w:cs="Times New Roman"/>
          <w:sz w:val="24"/>
          <w:szCs w:val="24"/>
        </w:rPr>
        <w:t xml:space="preserve"> di tengah problema pendidikan formal</w:t>
      </w:r>
      <w:r w:rsidR="00E21253" w:rsidRPr="00795243">
        <w:rPr>
          <w:rFonts w:ascii="Times New Roman" w:hAnsi="Times New Roman" w:cs="Times New Roman"/>
          <w:sz w:val="24"/>
          <w:szCs w:val="24"/>
        </w:rPr>
        <w:t xml:space="preserve">. </w:t>
      </w:r>
      <w:r w:rsidRPr="00795243">
        <w:rPr>
          <w:rFonts w:ascii="Times New Roman" w:hAnsi="Times New Roman" w:cs="Times New Roman"/>
          <w:sz w:val="24"/>
          <w:szCs w:val="24"/>
        </w:rPr>
        <w:t>P</w:t>
      </w:r>
      <w:r w:rsidR="007C6090" w:rsidRPr="00795243">
        <w:rPr>
          <w:rFonts w:ascii="Times New Roman" w:hAnsi="Times New Roman" w:cs="Times New Roman"/>
          <w:sz w:val="24"/>
          <w:szCs w:val="24"/>
        </w:rPr>
        <w:t xml:space="preserve">endidikan sepanjang hayat </w:t>
      </w:r>
      <w:r w:rsidRPr="00795243">
        <w:rPr>
          <w:rFonts w:ascii="Times New Roman" w:hAnsi="Times New Roman" w:cs="Times New Roman"/>
          <w:sz w:val="24"/>
          <w:szCs w:val="24"/>
        </w:rPr>
        <w:t xml:space="preserve">disebut </w:t>
      </w:r>
      <w:r w:rsidR="00E21253" w:rsidRPr="00795243">
        <w:rPr>
          <w:rFonts w:ascii="Times New Roman" w:hAnsi="Times New Roman" w:cs="Times New Roman"/>
          <w:sz w:val="24"/>
          <w:szCs w:val="24"/>
        </w:rPr>
        <w:t>suatu jalur ataupun satuan program</w:t>
      </w:r>
      <w:r w:rsidR="007C6090" w:rsidRPr="00795243">
        <w:rPr>
          <w:rFonts w:ascii="Times New Roman" w:hAnsi="Times New Roman" w:cs="Times New Roman"/>
          <w:sz w:val="24"/>
          <w:szCs w:val="24"/>
        </w:rPr>
        <w:t xml:space="preserve"> untuk menjalankan ide tentang pengembangan </w:t>
      </w:r>
      <w:r w:rsidR="00E21253" w:rsidRPr="00795243">
        <w:rPr>
          <w:rFonts w:ascii="Times New Roman" w:hAnsi="Times New Roman" w:cs="Times New Roman"/>
          <w:sz w:val="24"/>
          <w:szCs w:val="24"/>
        </w:rPr>
        <w:t>landasan jalur</w:t>
      </w:r>
      <w:r w:rsidR="007C6090" w:rsidRPr="00795243">
        <w:rPr>
          <w:rFonts w:ascii="Times New Roman" w:hAnsi="Times New Roman" w:cs="Times New Roman"/>
          <w:sz w:val="24"/>
          <w:szCs w:val="24"/>
        </w:rPr>
        <w:t>,</w:t>
      </w:r>
      <w:r w:rsidR="00E21253" w:rsidRPr="00795243">
        <w:rPr>
          <w:rFonts w:ascii="Times New Roman" w:hAnsi="Times New Roman" w:cs="Times New Roman"/>
          <w:sz w:val="24"/>
          <w:szCs w:val="24"/>
        </w:rPr>
        <w:t xml:space="preserve"> satuan pendidikan. </w:t>
      </w:r>
      <w:r w:rsidR="007C6090" w:rsidRPr="00795243">
        <w:rPr>
          <w:rFonts w:ascii="Times New Roman" w:hAnsi="Times New Roman" w:cs="Times New Roman"/>
          <w:sz w:val="24"/>
          <w:szCs w:val="24"/>
        </w:rPr>
        <w:t xml:space="preserve">Praktik di Indonesia digariskan </w:t>
      </w:r>
      <w:r w:rsidRPr="00795243">
        <w:rPr>
          <w:rFonts w:ascii="Times New Roman" w:hAnsi="Times New Roman" w:cs="Times New Roman"/>
          <w:sz w:val="24"/>
          <w:szCs w:val="24"/>
        </w:rPr>
        <w:t xml:space="preserve">oleh </w:t>
      </w:r>
      <w:r w:rsidR="007C6090" w:rsidRPr="00795243">
        <w:rPr>
          <w:rFonts w:ascii="Times New Roman" w:hAnsi="Times New Roman" w:cs="Times New Roman"/>
          <w:sz w:val="24"/>
          <w:szCs w:val="24"/>
        </w:rPr>
        <w:t xml:space="preserve">politik pendidikan dalam </w:t>
      </w:r>
      <w:r w:rsidR="00E21253" w:rsidRPr="00795243">
        <w:rPr>
          <w:rFonts w:ascii="Times New Roman" w:hAnsi="Times New Roman" w:cs="Times New Roman"/>
          <w:sz w:val="24"/>
          <w:szCs w:val="24"/>
        </w:rPr>
        <w:t xml:space="preserve">UUSPN No. 20 tahun </w:t>
      </w:r>
      <w:r w:rsidR="00E21253" w:rsidRPr="00795243">
        <w:rPr>
          <w:rFonts w:ascii="Times New Roman" w:hAnsi="Times New Roman" w:cs="Times New Roman"/>
          <w:sz w:val="24"/>
          <w:szCs w:val="24"/>
        </w:rPr>
        <w:lastRenderedPageBreak/>
        <w:t xml:space="preserve">2003 </w:t>
      </w:r>
      <w:r w:rsidR="007C6090" w:rsidRPr="00795243">
        <w:rPr>
          <w:rFonts w:ascii="Times New Roman" w:hAnsi="Times New Roman" w:cs="Times New Roman"/>
          <w:sz w:val="24"/>
          <w:szCs w:val="24"/>
        </w:rPr>
        <w:t xml:space="preserve">yang </w:t>
      </w:r>
      <w:r w:rsidR="00E21253" w:rsidRPr="00795243">
        <w:rPr>
          <w:rFonts w:ascii="Times New Roman" w:hAnsi="Times New Roman" w:cs="Times New Roman"/>
          <w:sz w:val="24"/>
          <w:szCs w:val="24"/>
        </w:rPr>
        <w:t>memberi arahan bahwa pendidikan nasional dilaksanakan melalui tiga jalur, yaitu pendidikan formal, nonformal, dan informal.</w:t>
      </w:r>
    </w:p>
    <w:p w14:paraId="432B03A1" w14:textId="77777777" w:rsidR="00B70CD6" w:rsidRDefault="00F16AD6"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sz w:val="24"/>
          <w:szCs w:val="24"/>
        </w:rPr>
        <w:t>M</w:t>
      </w:r>
      <w:r w:rsidR="00E21253" w:rsidRPr="00B70CD6">
        <w:rPr>
          <w:rFonts w:ascii="Times New Roman" w:hAnsi="Times New Roman" w:cs="Times New Roman"/>
          <w:sz w:val="24"/>
          <w:szCs w:val="24"/>
        </w:rPr>
        <w:t>enurut Gestrelius (1997)</w:t>
      </w:r>
      <w:r w:rsidR="00F03F92" w:rsidRPr="00B70CD6">
        <w:rPr>
          <w:rFonts w:ascii="Times New Roman" w:hAnsi="Times New Roman" w:cs="Times New Roman"/>
          <w:sz w:val="24"/>
          <w:szCs w:val="24"/>
        </w:rPr>
        <w:t xml:space="preserve"> </w:t>
      </w:r>
      <w:r w:rsidRPr="00B70CD6">
        <w:rPr>
          <w:rFonts w:ascii="Times New Roman" w:hAnsi="Times New Roman" w:cs="Times New Roman"/>
          <w:sz w:val="24"/>
          <w:szCs w:val="24"/>
        </w:rPr>
        <w:t xml:space="preserve">pendidikan sepanjang hayat </w:t>
      </w:r>
      <w:r w:rsidR="00F03F92" w:rsidRPr="00B70CD6">
        <w:rPr>
          <w:rFonts w:ascii="Times New Roman" w:hAnsi="Times New Roman" w:cs="Times New Roman"/>
          <w:sz w:val="24"/>
          <w:szCs w:val="24"/>
        </w:rPr>
        <w:t xml:space="preserve">mencakup </w:t>
      </w:r>
      <w:r w:rsidR="00E21253" w:rsidRPr="00B70CD6">
        <w:rPr>
          <w:rFonts w:ascii="Times New Roman" w:hAnsi="Times New Roman" w:cs="Times New Roman"/>
          <w:sz w:val="24"/>
          <w:szCs w:val="24"/>
        </w:rPr>
        <w:t>interaksi belajar-membelajarkan,</w:t>
      </w:r>
      <w:r w:rsidRPr="00B70CD6">
        <w:rPr>
          <w:rFonts w:ascii="Times New Roman" w:hAnsi="Times New Roman" w:cs="Times New Roman"/>
          <w:sz w:val="24"/>
          <w:szCs w:val="24"/>
        </w:rPr>
        <w:t xml:space="preserve"> </w:t>
      </w:r>
      <w:r w:rsidR="00E21253" w:rsidRPr="00B70CD6">
        <w:rPr>
          <w:rFonts w:ascii="Times New Roman" w:hAnsi="Times New Roman" w:cs="Times New Roman"/>
          <w:sz w:val="24"/>
          <w:szCs w:val="24"/>
        </w:rPr>
        <w:t xml:space="preserve">penentuan bahan belajar, metode belajar, lembaga penyelenggara pendidikan, organisasi penyelenggara, fasilitas, administrasi, dan kondisi lingkungan pendukung kegiatan yang berkelanjutan. Oleh karena itu, pendidikan </w:t>
      </w:r>
      <w:r w:rsidRPr="00B70CD6">
        <w:rPr>
          <w:rFonts w:ascii="Times New Roman" w:hAnsi="Times New Roman" w:cs="Times New Roman"/>
          <w:sz w:val="24"/>
          <w:szCs w:val="24"/>
        </w:rPr>
        <w:t xml:space="preserve">sepanjang hayat semestinya </w:t>
      </w:r>
      <w:r w:rsidR="00E21253" w:rsidRPr="00B70CD6">
        <w:rPr>
          <w:rFonts w:ascii="Times New Roman" w:hAnsi="Times New Roman" w:cs="Times New Roman"/>
          <w:sz w:val="24"/>
          <w:szCs w:val="24"/>
        </w:rPr>
        <w:t xml:space="preserve">dapat </w:t>
      </w:r>
      <w:r w:rsidRPr="00B70CD6">
        <w:rPr>
          <w:rFonts w:ascii="Times New Roman" w:hAnsi="Times New Roman" w:cs="Times New Roman"/>
          <w:sz w:val="24"/>
          <w:szCs w:val="24"/>
        </w:rPr>
        <w:t xml:space="preserve">dijalankan oleh </w:t>
      </w:r>
      <w:r w:rsidR="00E21253" w:rsidRPr="00B70CD6">
        <w:rPr>
          <w:rFonts w:ascii="Times New Roman" w:hAnsi="Times New Roman" w:cs="Times New Roman"/>
          <w:sz w:val="24"/>
          <w:szCs w:val="24"/>
        </w:rPr>
        <w:t>berbagai lingkungan kehidupan.</w:t>
      </w:r>
      <w:r w:rsidR="00F03F92" w:rsidRPr="00B70CD6">
        <w:rPr>
          <w:rFonts w:ascii="Times New Roman" w:hAnsi="Times New Roman" w:cs="Times New Roman"/>
          <w:sz w:val="24"/>
          <w:szCs w:val="24"/>
        </w:rPr>
        <w:t xml:space="preserve"> Namun dalam praktik politik pendidikan pendidikan sepanjang hayat menjadi produk pendidikan yang tersistematisasi.</w:t>
      </w:r>
      <w:r w:rsidR="00E21253" w:rsidRPr="00B70CD6">
        <w:rPr>
          <w:rFonts w:ascii="Times New Roman" w:hAnsi="Times New Roman" w:cs="Times New Roman"/>
          <w:sz w:val="24"/>
          <w:szCs w:val="24"/>
        </w:rPr>
        <w:t xml:space="preserve"> Salah satu </w:t>
      </w:r>
      <w:r w:rsidRPr="00B70CD6">
        <w:rPr>
          <w:rFonts w:ascii="Times New Roman" w:hAnsi="Times New Roman" w:cs="Times New Roman"/>
          <w:sz w:val="24"/>
          <w:szCs w:val="24"/>
        </w:rPr>
        <w:t xml:space="preserve">mekanisme pendidikan sepanjang hayat </w:t>
      </w:r>
      <w:r w:rsidR="00F03F92" w:rsidRPr="00B70CD6">
        <w:rPr>
          <w:rFonts w:ascii="Times New Roman" w:hAnsi="Times New Roman" w:cs="Times New Roman"/>
          <w:sz w:val="24"/>
          <w:szCs w:val="24"/>
        </w:rPr>
        <w:t xml:space="preserve">antara lain </w:t>
      </w:r>
      <w:r w:rsidRPr="00B70CD6">
        <w:rPr>
          <w:rFonts w:ascii="Times New Roman" w:hAnsi="Times New Roman" w:cs="Times New Roman"/>
          <w:sz w:val="24"/>
          <w:szCs w:val="24"/>
        </w:rPr>
        <w:t>me</w:t>
      </w:r>
      <w:r w:rsidR="00F03F92" w:rsidRPr="00B70CD6">
        <w:rPr>
          <w:rFonts w:ascii="Times New Roman" w:hAnsi="Times New Roman" w:cs="Times New Roman"/>
          <w:sz w:val="24"/>
          <w:szCs w:val="24"/>
        </w:rPr>
        <w:t xml:space="preserve">nyusun </w:t>
      </w:r>
      <w:r w:rsidR="00E21253" w:rsidRPr="00B70CD6">
        <w:rPr>
          <w:rFonts w:ascii="Times New Roman" w:hAnsi="Times New Roman" w:cs="Times New Roman"/>
          <w:sz w:val="24"/>
          <w:szCs w:val="24"/>
        </w:rPr>
        <w:t xml:space="preserve">program pendidikan nonformal yang meliputi kegiatan belajar sebaya </w:t>
      </w:r>
      <w:r w:rsidR="00E21253" w:rsidRPr="00B70CD6">
        <w:rPr>
          <w:rFonts w:ascii="Times New Roman" w:hAnsi="Times New Roman" w:cs="Times New Roman"/>
          <w:i/>
          <w:iCs/>
          <w:sz w:val="24"/>
          <w:szCs w:val="24"/>
        </w:rPr>
        <w:t>(peer group)</w:t>
      </w:r>
      <w:r w:rsidR="00E21253" w:rsidRPr="00B70CD6">
        <w:rPr>
          <w:rFonts w:ascii="Times New Roman" w:hAnsi="Times New Roman" w:cs="Times New Roman"/>
          <w:sz w:val="24"/>
          <w:szCs w:val="24"/>
        </w:rPr>
        <w:t xml:space="preserve">, upaya peningkatan taraf hidup keluarga, belajar di perpustakaan, belajar dalam lingkungan kerja, lapangan usaha, lembaga-lembaga penyelenggara program pendidikan maupun dalam semua kegiatan yang ada dan berkembang di dalam masyarakat. </w:t>
      </w:r>
      <w:r w:rsidR="00F03F92" w:rsidRPr="00B70CD6">
        <w:rPr>
          <w:rFonts w:ascii="Times New Roman" w:hAnsi="Times New Roman" w:cs="Times New Roman"/>
          <w:sz w:val="24"/>
          <w:szCs w:val="24"/>
        </w:rPr>
        <w:t>Episteme dari konsep ini berarti memberikan pa</w:t>
      </w:r>
      <w:r w:rsidR="00B37FD0" w:rsidRPr="00B70CD6">
        <w:rPr>
          <w:rFonts w:ascii="Times New Roman" w:hAnsi="Times New Roman" w:cs="Times New Roman"/>
          <w:sz w:val="24"/>
          <w:szCs w:val="24"/>
        </w:rPr>
        <w:t>yung legal, dasar hukum dan das</w:t>
      </w:r>
      <w:r w:rsidR="00F03F92" w:rsidRPr="00B70CD6">
        <w:rPr>
          <w:rFonts w:ascii="Times New Roman" w:hAnsi="Times New Roman" w:cs="Times New Roman"/>
          <w:sz w:val="24"/>
          <w:szCs w:val="24"/>
        </w:rPr>
        <w:t xml:space="preserve">ar administrative bagi kegiatam-kegiatan yang ada dan berkembang di masyarakat. Tetapi tentu saja dengan serangkaian persyaratan </w:t>
      </w:r>
      <w:r w:rsidR="00FA75BA" w:rsidRPr="00B70CD6">
        <w:rPr>
          <w:rFonts w:ascii="Times New Roman" w:hAnsi="Times New Roman" w:cs="Times New Roman"/>
          <w:sz w:val="24"/>
          <w:szCs w:val="24"/>
        </w:rPr>
        <w:t>sebagaimana dikehenda</w:t>
      </w:r>
      <w:r w:rsidR="00B546AB" w:rsidRPr="00B70CD6">
        <w:rPr>
          <w:rFonts w:ascii="Times New Roman" w:hAnsi="Times New Roman" w:cs="Times New Roman"/>
          <w:sz w:val="24"/>
          <w:szCs w:val="24"/>
        </w:rPr>
        <w:t xml:space="preserve">ki UU tersebut </w:t>
      </w:r>
      <w:r w:rsidR="00F03F92" w:rsidRPr="00B70CD6">
        <w:rPr>
          <w:rFonts w:ascii="Times New Roman" w:hAnsi="Times New Roman" w:cs="Times New Roman"/>
          <w:sz w:val="24"/>
          <w:szCs w:val="24"/>
        </w:rPr>
        <w:t>yang harus dipenuhi.</w:t>
      </w:r>
    </w:p>
    <w:p w14:paraId="0DD7424E" w14:textId="77777777" w:rsidR="00B70CD6" w:rsidRDefault="00B37FD0"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sz w:val="24"/>
          <w:szCs w:val="24"/>
        </w:rPr>
        <w:t>Sedangkan p</w:t>
      </w:r>
      <w:r w:rsidR="00847F03" w:rsidRPr="00B70CD6">
        <w:rPr>
          <w:rFonts w:ascii="Times New Roman" w:hAnsi="Times New Roman" w:cs="Times New Roman"/>
          <w:sz w:val="24"/>
          <w:szCs w:val="24"/>
        </w:rPr>
        <w:t>endidikan</w:t>
      </w:r>
      <w:r w:rsidR="00B546AB" w:rsidRPr="00B70CD6">
        <w:rPr>
          <w:rFonts w:ascii="Times New Roman" w:hAnsi="Times New Roman" w:cs="Times New Roman"/>
          <w:sz w:val="24"/>
          <w:szCs w:val="24"/>
        </w:rPr>
        <w:t xml:space="preserve"> di Indonesia</w:t>
      </w:r>
      <w:r w:rsidR="00847F03" w:rsidRPr="00B70CD6">
        <w:rPr>
          <w:rFonts w:ascii="Times New Roman" w:hAnsi="Times New Roman" w:cs="Times New Roman"/>
          <w:sz w:val="24"/>
          <w:szCs w:val="24"/>
        </w:rPr>
        <w:t xml:space="preserve"> </w:t>
      </w:r>
      <w:r w:rsidR="006E64EE" w:rsidRPr="00B70CD6">
        <w:rPr>
          <w:rFonts w:ascii="Times New Roman" w:hAnsi="Times New Roman" w:cs="Times New Roman"/>
          <w:sz w:val="24"/>
          <w:szCs w:val="24"/>
        </w:rPr>
        <w:t>m</w:t>
      </w:r>
      <w:r w:rsidR="00B546AB" w:rsidRPr="00B70CD6">
        <w:rPr>
          <w:rFonts w:ascii="Times New Roman" w:hAnsi="Times New Roman" w:cs="Times New Roman"/>
          <w:sz w:val="24"/>
          <w:szCs w:val="24"/>
        </w:rPr>
        <w:t>en</w:t>
      </w:r>
      <w:r w:rsidR="006E64EE" w:rsidRPr="00B70CD6">
        <w:rPr>
          <w:rFonts w:ascii="Times New Roman" w:hAnsi="Times New Roman" w:cs="Times New Roman"/>
          <w:sz w:val="24"/>
          <w:szCs w:val="24"/>
        </w:rPr>
        <w:t xml:space="preserve">etapkan </w:t>
      </w:r>
      <w:r w:rsidR="00B546AB" w:rsidRPr="00B70CD6">
        <w:rPr>
          <w:rFonts w:ascii="Times New Roman" w:hAnsi="Times New Roman" w:cs="Times New Roman"/>
          <w:sz w:val="24"/>
          <w:szCs w:val="24"/>
        </w:rPr>
        <w:t>suatu ambang standar untuk mengkategorikan dan memb</w:t>
      </w:r>
      <w:r w:rsidR="006E64EE" w:rsidRPr="00B70CD6">
        <w:rPr>
          <w:rFonts w:ascii="Times New Roman" w:hAnsi="Times New Roman" w:cs="Times New Roman"/>
          <w:sz w:val="24"/>
          <w:szCs w:val="24"/>
        </w:rPr>
        <w:t>u</w:t>
      </w:r>
      <w:r w:rsidR="00B546AB" w:rsidRPr="00B70CD6">
        <w:rPr>
          <w:rFonts w:ascii="Times New Roman" w:hAnsi="Times New Roman" w:cs="Times New Roman"/>
          <w:sz w:val="24"/>
          <w:szCs w:val="24"/>
        </w:rPr>
        <w:t>at definisi pendidikan formal</w:t>
      </w:r>
      <w:r w:rsidR="006E64EE" w:rsidRPr="00B70CD6">
        <w:rPr>
          <w:rFonts w:ascii="Times New Roman" w:hAnsi="Times New Roman" w:cs="Times New Roman"/>
          <w:sz w:val="24"/>
          <w:szCs w:val="24"/>
        </w:rPr>
        <w:t xml:space="preserve"> dan pendidikan </w:t>
      </w:r>
      <w:proofErr w:type="gramStart"/>
      <w:r w:rsidR="006E64EE" w:rsidRPr="00B70CD6">
        <w:rPr>
          <w:rFonts w:ascii="Times New Roman" w:hAnsi="Times New Roman" w:cs="Times New Roman"/>
          <w:sz w:val="24"/>
          <w:szCs w:val="24"/>
        </w:rPr>
        <w:t>non formal</w:t>
      </w:r>
      <w:proofErr w:type="gramEnd"/>
      <w:r w:rsidR="00B546AB" w:rsidRPr="00B70CD6">
        <w:rPr>
          <w:rFonts w:ascii="Times New Roman" w:hAnsi="Times New Roman" w:cs="Times New Roman"/>
          <w:sz w:val="24"/>
          <w:szCs w:val="24"/>
        </w:rPr>
        <w:t xml:space="preserve">. </w:t>
      </w:r>
      <w:r w:rsidR="006E64EE" w:rsidRPr="00B70CD6">
        <w:rPr>
          <w:rFonts w:ascii="Times New Roman" w:hAnsi="Times New Roman" w:cs="Times New Roman"/>
          <w:sz w:val="24"/>
          <w:szCs w:val="24"/>
        </w:rPr>
        <w:t xml:space="preserve"> Penetapan ambang standar i</w:t>
      </w:r>
      <w:r w:rsidR="00B546AB" w:rsidRPr="00B70CD6">
        <w:rPr>
          <w:rFonts w:ascii="Times New Roman" w:hAnsi="Times New Roman" w:cs="Times New Roman"/>
          <w:sz w:val="24"/>
          <w:szCs w:val="24"/>
        </w:rPr>
        <w:t xml:space="preserve">tu pun baru berlaku </w:t>
      </w:r>
      <w:r w:rsidR="00847F03" w:rsidRPr="00B70CD6">
        <w:rPr>
          <w:rFonts w:ascii="Times New Roman" w:hAnsi="Times New Roman" w:cs="Times New Roman"/>
          <w:sz w:val="24"/>
          <w:szCs w:val="24"/>
        </w:rPr>
        <w:t xml:space="preserve">pada jalur pendidikan formal jenjang pendidikan dasar dan menengah. </w:t>
      </w:r>
      <w:r w:rsidR="00B546AB" w:rsidRPr="00B70CD6">
        <w:rPr>
          <w:rFonts w:ascii="Times New Roman" w:hAnsi="Times New Roman" w:cs="Times New Roman"/>
          <w:sz w:val="24"/>
          <w:szCs w:val="24"/>
        </w:rPr>
        <w:t xml:space="preserve">Oleh karena paradigm pendidikan adalah untuk menunjang kegiatan produksi maka </w:t>
      </w:r>
      <w:r w:rsidR="006E64EE" w:rsidRPr="00B70CD6">
        <w:rPr>
          <w:rFonts w:ascii="Times New Roman" w:hAnsi="Times New Roman" w:cs="Times New Roman"/>
          <w:sz w:val="24"/>
          <w:szCs w:val="24"/>
        </w:rPr>
        <w:t xml:space="preserve">ambang standar </w:t>
      </w:r>
      <w:r w:rsidR="00B546AB" w:rsidRPr="00B70CD6">
        <w:rPr>
          <w:rFonts w:ascii="Times New Roman" w:hAnsi="Times New Roman" w:cs="Times New Roman"/>
          <w:sz w:val="24"/>
          <w:szCs w:val="24"/>
        </w:rPr>
        <w:t xml:space="preserve">pendidikan mengarah kepada pemenuhan kualifikasi keterampilan. Bentangan dan jenis kualifikasi itu akan </w:t>
      </w:r>
      <w:r w:rsidR="006E64EE" w:rsidRPr="00B70CD6">
        <w:rPr>
          <w:rFonts w:ascii="Times New Roman" w:hAnsi="Times New Roman" w:cs="Times New Roman"/>
          <w:sz w:val="24"/>
          <w:szCs w:val="24"/>
        </w:rPr>
        <w:t xml:space="preserve">terus </w:t>
      </w:r>
      <w:r w:rsidR="00B546AB" w:rsidRPr="00B70CD6">
        <w:rPr>
          <w:rFonts w:ascii="Times New Roman" w:hAnsi="Times New Roman" w:cs="Times New Roman"/>
          <w:sz w:val="24"/>
          <w:szCs w:val="24"/>
        </w:rPr>
        <w:t xml:space="preserve">berkembang seiring dengan perkembangan kebutuhan </w:t>
      </w:r>
      <w:r w:rsidR="006E64EE" w:rsidRPr="00B70CD6">
        <w:rPr>
          <w:rFonts w:ascii="Times New Roman" w:hAnsi="Times New Roman" w:cs="Times New Roman"/>
          <w:sz w:val="24"/>
          <w:szCs w:val="24"/>
        </w:rPr>
        <w:t>masyarakat</w:t>
      </w:r>
      <w:r w:rsidRPr="00B70CD6">
        <w:rPr>
          <w:rFonts w:ascii="Times New Roman" w:hAnsi="Times New Roman" w:cs="Times New Roman"/>
          <w:sz w:val="24"/>
          <w:szCs w:val="24"/>
        </w:rPr>
        <w:t xml:space="preserve"> dan kompleksitas pengetahuan keagamaan</w:t>
      </w:r>
      <w:r w:rsidR="00B546AB" w:rsidRPr="00B70CD6">
        <w:rPr>
          <w:rFonts w:ascii="Times New Roman" w:hAnsi="Times New Roman" w:cs="Times New Roman"/>
          <w:sz w:val="24"/>
          <w:szCs w:val="24"/>
        </w:rPr>
        <w:t>.</w:t>
      </w:r>
    </w:p>
    <w:p w14:paraId="5ADE2152" w14:textId="77777777" w:rsidR="00B70CD6" w:rsidRDefault="00C76503"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sz w:val="24"/>
          <w:szCs w:val="24"/>
        </w:rPr>
        <w:t>E</w:t>
      </w:r>
      <w:r w:rsidR="008E3536" w:rsidRPr="00B70CD6">
        <w:rPr>
          <w:rFonts w:ascii="Times New Roman" w:hAnsi="Times New Roman" w:cs="Times New Roman"/>
          <w:sz w:val="24"/>
          <w:szCs w:val="24"/>
        </w:rPr>
        <w:t xml:space="preserve">pisteme pendidikan </w:t>
      </w:r>
      <w:r w:rsidR="00B37FD0" w:rsidRPr="00B70CD6">
        <w:rPr>
          <w:rFonts w:ascii="Times New Roman" w:hAnsi="Times New Roman" w:cs="Times New Roman"/>
          <w:sz w:val="24"/>
          <w:szCs w:val="24"/>
        </w:rPr>
        <w:t xml:space="preserve">keagamaan </w:t>
      </w:r>
      <w:r w:rsidR="008E3536" w:rsidRPr="00B70CD6">
        <w:rPr>
          <w:rFonts w:ascii="Times New Roman" w:hAnsi="Times New Roman" w:cs="Times New Roman"/>
          <w:sz w:val="24"/>
          <w:szCs w:val="24"/>
        </w:rPr>
        <w:t>berada pada rentang usaha-usaha manusia sepanjang hidupnya untuk menyerap penge</w:t>
      </w:r>
      <w:r w:rsidRPr="00B70CD6">
        <w:rPr>
          <w:rFonts w:ascii="Times New Roman" w:hAnsi="Times New Roman" w:cs="Times New Roman"/>
          <w:sz w:val="24"/>
          <w:szCs w:val="24"/>
        </w:rPr>
        <w:t>tahuan yang berguna bagi diri, lingkungan dan religi</w:t>
      </w:r>
      <w:r w:rsidR="008E3536" w:rsidRPr="00B70CD6">
        <w:rPr>
          <w:rFonts w:ascii="Times New Roman" w:hAnsi="Times New Roman" w:cs="Times New Roman"/>
          <w:sz w:val="24"/>
          <w:szCs w:val="24"/>
        </w:rPr>
        <w:t xml:space="preserve">. Kegunaan </w:t>
      </w:r>
      <w:r w:rsidR="00B37FD0" w:rsidRPr="00B70CD6">
        <w:rPr>
          <w:rFonts w:ascii="Times New Roman" w:hAnsi="Times New Roman" w:cs="Times New Roman"/>
          <w:sz w:val="24"/>
          <w:szCs w:val="24"/>
        </w:rPr>
        <w:t xml:space="preserve">tidak </w:t>
      </w:r>
      <w:r w:rsidR="008E3536" w:rsidRPr="00B70CD6">
        <w:rPr>
          <w:rFonts w:ascii="Times New Roman" w:hAnsi="Times New Roman" w:cs="Times New Roman"/>
          <w:sz w:val="24"/>
          <w:szCs w:val="24"/>
        </w:rPr>
        <w:t xml:space="preserve">harus diukurkan pada sesuatu yang sifatnya </w:t>
      </w:r>
      <w:r w:rsidR="008E3536" w:rsidRPr="00B70CD6">
        <w:rPr>
          <w:rFonts w:ascii="Times New Roman" w:hAnsi="Times New Roman" w:cs="Times New Roman"/>
          <w:sz w:val="24"/>
          <w:szCs w:val="24"/>
        </w:rPr>
        <w:lastRenderedPageBreak/>
        <w:t xml:space="preserve">pragmatis, kegunaan yang bernuansa </w:t>
      </w:r>
      <w:r w:rsidR="008E3536" w:rsidRPr="00B70CD6">
        <w:rPr>
          <w:rFonts w:ascii="Times New Roman" w:hAnsi="Times New Roman" w:cs="Times New Roman"/>
          <w:i/>
          <w:sz w:val="24"/>
          <w:szCs w:val="24"/>
        </w:rPr>
        <w:t>add value.</w:t>
      </w:r>
      <w:r w:rsidR="00B37FD0" w:rsidRPr="00B70CD6">
        <w:rPr>
          <w:rFonts w:ascii="Times New Roman" w:hAnsi="Times New Roman" w:cs="Times New Roman"/>
          <w:i/>
          <w:sz w:val="24"/>
          <w:szCs w:val="24"/>
        </w:rPr>
        <w:t xml:space="preserve"> </w:t>
      </w:r>
      <w:r w:rsidRPr="00B70CD6">
        <w:rPr>
          <w:rFonts w:ascii="Times New Roman" w:hAnsi="Times New Roman" w:cs="Times New Roman"/>
          <w:sz w:val="24"/>
          <w:szCs w:val="24"/>
        </w:rPr>
        <w:t xml:space="preserve">Episteme ini dapat pula diketemukan </w:t>
      </w:r>
      <w:r w:rsidR="008E3536" w:rsidRPr="00B70CD6">
        <w:rPr>
          <w:rFonts w:ascii="Times New Roman" w:hAnsi="Times New Roman" w:cs="Times New Roman"/>
          <w:sz w:val="24"/>
          <w:szCs w:val="24"/>
        </w:rPr>
        <w:t>dal</w:t>
      </w:r>
      <w:r w:rsidRPr="00B70CD6">
        <w:rPr>
          <w:rFonts w:ascii="Times New Roman" w:hAnsi="Times New Roman" w:cs="Times New Roman"/>
          <w:sz w:val="24"/>
          <w:szCs w:val="24"/>
        </w:rPr>
        <w:t xml:space="preserve">am catatan </w:t>
      </w:r>
      <w:r w:rsidR="00FA75BA" w:rsidRPr="00B70CD6">
        <w:rPr>
          <w:rFonts w:ascii="Times New Roman" w:hAnsi="Times New Roman" w:cs="Times New Roman"/>
          <w:sz w:val="24"/>
          <w:szCs w:val="24"/>
        </w:rPr>
        <w:t xml:space="preserve">di berbagai belahan </w:t>
      </w:r>
      <w:r w:rsidRPr="00B70CD6">
        <w:rPr>
          <w:rFonts w:ascii="Times New Roman" w:hAnsi="Times New Roman" w:cs="Times New Roman"/>
          <w:sz w:val="24"/>
          <w:szCs w:val="24"/>
        </w:rPr>
        <w:t>dunia.</w:t>
      </w:r>
    </w:p>
    <w:p w14:paraId="571A0726" w14:textId="045C0FFD" w:rsidR="00622CD0" w:rsidRPr="00B70CD6" w:rsidRDefault="00B37FD0" w:rsidP="00B70CD6">
      <w:pPr>
        <w:pStyle w:val="ListParagraph"/>
        <w:autoSpaceDE w:val="0"/>
        <w:autoSpaceDN w:val="0"/>
        <w:adjustRightInd w:val="0"/>
        <w:spacing w:after="0" w:line="360" w:lineRule="auto"/>
        <w:ind w:left="284" w:firstLine="709"/>
        <w:jc w:val="both"/>
        <w:rPr>
          <w:rFonts w:ascii="Times New Roman" w:hAnsi="Times New Roman" w:cs="Times New Roman"/>
          <w:sz w:val="24"/>
          <w:szCs w:val="24"/>
        </w:rPr>
      </w:pPr>
      <w:r w:rsidRPr="00B70CD6">
        <w:rPr>
          <w:rFonts w:ascii="Times New Roman" w:hAnsi="Times New Roman" w:cs="Times New Roman"/>
          <w:sz w:val="24"/>
          <w:szCs w:val="24"/>
        </w:rPr>
        <w:t>M</w:t>
      </w:r>
      <w:r w:rsidR="000D7BD2" w:rsidRPr="00B70CD6">
        <w:rPr>
          <w:rFonts w:ascii="Times New Roman" w:hAnsi="Times New Roman" w:cs="Times New Roman"/>
          <w:sz w:val="24"/>
          <w:szCs w:val="24"/>
        </w:rPr>
        <w:t>erujuk</w:t>
      </w:r>
      <w:r w:rsidR="008E3536" w:rsidRPr="00B70CD6">
        <w:rPr>
          <w:rFonts w:ascii="Times New Roman" w:hAnsi="Times New Roman" w:cs="Times New Roman"/>
          <w:sz w:val="24"/>
          <w:szCs w:val="24"/>
        </w:rPr>
        <w:t xml:space="preserve"> </w:t>
      </w:r>
      <w:r w:rsidR="00847F03" w:rsidRPr="00B70CD6">
        <w:rPr>
          <w:rFonts w:ascii="Times New Roman" w:hAnsi="Times New Roman" w:cs="Times New Roman"/>
          <w:sz w:val="24"/>
          <w:szCs w:val="24"/>
        </w:rPr>
        <w:t>Donald M. Morrison, Kelly Mohaski, dan Katryn Kotter</w:t>
      </w:r>
      <w:r w:rsidR="008E3536" w:rsidRPr="00B70CD6">
        <w:rPr>
          <w:rFonts w:ascii="Times New Roman" w:hAnsi="Times New Roman" w:cs="Times New Roman"/>
          <w:sz w:val="24"/>
          <w:szCs w:val="24"/>
        </w:rPr>
        <w:t xml:space="preserve"> (2005) </w:t>
      </w:r>
      <w:r w:rsidR="000D7BD2" w:rsidRPr="00B70CD6">
        <w:rPr>
          <w:rFonts w:ascii="Times New Roman" w:hAnsi="Times New Roman" w:cs="Times New Roman"/>
          <w:sz w:val="24"/>
          <w:szCs w:val="24"/>
        </w:rPr>
        <w:t xml:space="preserve">terdapat </w:t>
      </w:r>
      <w:r w:rsidR="008E3536" w:rsidRPr="00B70CD6">
        <w:rPr>
          <w:rFonts w:ascii="Times New Roman" w:hAnsi="Times New Roman" w:cs="Times New Roman"/>
          <w:sz w:val="24"/>
          <w:szCs w:val="24"/>
        </w:rPr>
        <w:t>ambang standar (</w:t>
      </w:r>
      <w:r w:rsidR="008E3536" w:rsidRPr="00B70CD6">
        <w:rPr>
          <w:rFonts w:ascii="Times New Roman" w:hAnsi="Times New Roman" w:cs="Times New Roman"/>
          <w:i/>
          <w:sz w:val="24"/>
          <w:szCs w:val="24"/>
        </w:rPr>
        <w:t>indicator</w:t>
      </w:r>
      <w:r w:rsidR="008E3536" w:rsidRPr="00B70CD6">
        <w:rPr>
          <w:rFonts w:ascii="Times New Roman" w:hAnsi="Times New Roman" w:cs="Times New Roman"/>
          <w:sz w:val="24"/>
          <w:szCs w:val="24"/>
        </w:rPr>
        <w:t>)</w:t>
      </w:r>
      <w:r w:rsidR="00847F03" w:rsidRPr="00B70CD6">
        <w:rPr>
          <w:rFonts w:ascii="Times New Roman" w:hAnsi="Times New Roman" w:cs="Times New Roman"/>
          <w:sz w:val="24"/>
          <w:szCs w:val="24"/>
        </w:rPr>
        <w:t xml:space="preserve"> kualitas pembelajaran </w:t>
      </w:r>
      <w:r w:rsidR="00847F03" w:rsidRPr="00B70CD6">
        <w:rPr>
          <w:rFonts w:ascii="Times New Roman" w:hAnsi="Times New Roman" w:cs="Times New Roman"/>
          <w:i/>
          <w:iCs/>
          <w:sz w:val="24"/>
          <w:szCs w:val="24"/>
        </w:rPr>
        <w:t xml:space="preserve">(instructional quality indicators) </w:t>
      </w:r>
      <w:r w:rsidR="00847F03" w:rsidRPr="00B70CD6">
        <w:rPr>
          <w:rFonts w:ascii="Times New Roman" w:hAnsi="Times New Roman" w:cs="Times New Roman"/>
          <w:sz w:val="24"/>
          <w:szCs w:val="24"/>
        </w:rPr>
        <w:t>yang dikelomp</w:t>
      </w:r>
      <w:r w:rsidR="00C76503" w:rsidRPr="00B70CD6">
        <w:rPr>
          <w:rFonts w:ascii="Times New Roman" w:hAnsi="Times New Roman" w:cs="Times New Roman"/>
          <w:sz w:val="24"/>
          <w:szCs w:val="24"/>
        </w:rPr>
        <w:t>okkan ke dalam sepuluh kategori</w:t>
      </w:r>
      <w:r w:rsidR="000D7BD2" w:rsidRPr="00B70CD6">
        <w:rPr>
          <w:rFonts w:ascii="Times New Roman" w:hAnsi="Times New Roman" w:cs="Times New Roman"/>
          <w:sz w:val="24"/>
          <w:szCs w:val="24"/>
        </w:rPr>
        <w:t xml:space="preserve"> untuk menyebut pendidikan sepanjang hayat</w:t>
      </w:r>
      <w:r w:rsidR="00C76503" w:rsidRPr="00B70CD6">
        <w:rPr>
          <w:rFonts w:ascii="Times New Roman" w:hAnsi="Times New Roman" w:cs="Times New Roman"/>
          <w:sz w:val="24"/>
          <w:szCs w:val="24"/>
        </w:rPr>
        <w:t>.</w:t>
      </w:r>
      <w:r w:rsidR="00847F03" w:rsidRPr="00B70CD6">
        <w:rPr>
          <w:rFonts w:ascii="Times New Roman" w:hAnsi="Times New Roman" w:cs="Times New Roman"/>
          <w:sz w:val="24"/>
          <w:szCs w:val="24"/>
        </w:rPr>
        <w:t xml:space="preserve"> </w:t>
      </w:r>
      <w:r w:rsidR="008E3536" w:rsidRPr="00B70CD6">
        <w:rPr>
          <w:rFonts w:ascii="Times New Roman" w:hAnsi="Times New Roman" w:cs="Times New Roman"/>
          <w:sz w:val="24"/>
          <w:szCs w:val="24"/>
        </w:rPr>
        <w:t>S</w:t>
      </w:r>
      <w:r w:rsidR="00847F03" w:rsidRPr="00B70CD6">
        <w:rPr>
          <w:rFonts w:ascii="Times New Roman" w:hAnsi="Times New Roman" w:cs="Times New Roman"/>
          <w:sz w:val="24"/>
          <w:szCs w:val="24"/>
        </w:rPr>
        <w:t xml:space="preserve">epuluh kategori </w:t>
      </w:r>
      <w:r w:rsidR="00C76503" w:rsidRPr="00B70CD6">
        <w:rPr>
          <w:rFonts w:ascii="Times New Roman" w:hAnsi="Times New Roman" w:cs="Times New Roman"/>
          <w:sz w:val="24"/>
          <w:szCs w:val="24"/>
        </w:rPr>
        <w:t>dalam kolom pertama itu</w:t>
      </w:r>
      <w:r w:rsidR="00847F03" w:rsidRPr="00B70CD6">
        <w:rPr>
          <w:rFonts w:ascii="Times New Roman" w:hAnsi="Times New Roman" w:cs="Times New Roman"/>
          <w:sz w:val="24"/>
          <w:szCs w:val="24"/>
        </w:rPr>
        <w:t xml:space="preserve"> dijabarkan lagi menjadi 42 ind</w:t>
      </w:r>
      <w:r w:rsidR="008E3536" w:rsidRPr="00B70CD6">
        <w:rPr>
          <w:rFonts w:ascii="Times New Roman" w:hAnsi="Times New Roman" w:cs="Times New Roman"/>
          <w:sz w:val="24"/>
          <w:szCs w:val="24"/>
        </w:rPr>
        <w:t>ikator</w:t>
      </w:r>
      <w:r w:rsidR="000D7BD2" w:rsidRPr="00B70CD6">
        <w:rPr>
          <w:rFonts w:ascii="Times New Roman" w:hAnsi="Times New Roman" w:cs="Times New Roman"/>
          <w:sz w:val="24"/>
          <w:szCs w:val="24"/>
        </w:rPr>
        <w:t>.</w:t>
      </w:r>
      <w:r w:rsidR="008E3536" w:rsidRPr="00B70CD6">
        <w:rPr>
          <w:rFonts w:ascii="Times New Roman" w:hAnsi="Times New Roman" w:cs="Times New Roman"/>
          <w:sz w:val="24"/>
          <w:szCs w:val="24"/>
        </w:rPr>
        <w:t xml:space="preserve"> Di Amerika, </w:t>
      </w:r>
      <w:r w:rsidR="00847F03" w:rsidRPr="00B70CD6">
        <w:rPr>
          <w:rFonts w:ascii="Times New Roman" w:hAnsi="Times New Roman" w:cs="Times New Roman"/>
          <w:i/>
          <w:iCs/>
          <w:sz w:val="24"/>
          <w:szCs w:val="24"/>
        </w:rPr>
        <w:t>National Education Association</w:t>
      </w:r>
      <w:r w:rsidR="009933B3" w:rsidRPr="00B70CD6">
        <w:rPr>
          <w:rFonts w:ascii="Times New Roman" w:hAnsi="Times New Roman" w:cs="Times New Roman"/>
          <w:i/>
          <w:iCs/>
          <w:sz w:val="24"/>
          <w:szCs w:val="24"/>
        </w:rPr>
        <w:t xml:space="preserve"> (NEA)</w:t>
      </w:r>
      <w:r w:rsidR="00847F03" w:rsidRPr="00B70CD6">
        <w:rPr>
          <w:rFonts w:ascii="Times New Roman" w:hAnsi="Times New Roman" w:cs="Times New Roman"/>
          <w:i/>
          <w:iCs/>
          <w:sz w:val="24"/>
          <w:szCs w:val="24"/>
        </w:rPr>
        <w:t xml:space="preserve"> </w:t>
      </w:r>
      <w:r w:rsidR="00847F03" w:rsidRPr="00B70CD6">
        <w:rPr>
          <w:rFonts w:ascii="Times New Roman" w:hAnsi="Times New Roman" w:cs="Times New Roman"/>
          <w:sz w:val="24"/>
          <w:szCs w:val="24"/>
        </w:rPr>
        <w:t>me</w:t>
      </w:r>
      <w:r w:rsidR="008E3536" w:rsidRPr="00B70CD6">
        <w:rPr>
          <w:rFonts w:ascii="Times New Roman" w:hAnsi="Times New Roman" w:cs="Times New Roman"/>
          <w:sz w:val="24"/>
          <w:szCs w:val="24"/>
        </w:rPr>
        <w:t xml:space="preserve">nyusun </w:t>
      </w:r>
      <w:r w:rsidR="00847F03" w:rsidRPr="00B70CD6">
        <w:rPr>
          <w:rFonts w:ascii="Times New Roman" w:hAnsi="Times New Roman" w:cs="Times New Roman"/>
          <w:sz w:val="24"/>
          <w:szCs w:val="24"/>
        </w:rPr>
        <w:t>enam kunci keunggulan (</w:t>
      </w:r>
      <w:r w:rsidR="00847F03" w:rsidRPr="00B70CD6">
        <w:rPr>
          <w:rFonts w:ascii="Times New Roman" w:hAnsi="Times New Roman" w:cs="Times New Roman"/>
          <w:i/>
          <w:iCs/>
          <w:sz w:val="24"/>
          <w:szCs w:val="24"/>
        </w:rPr>
        <w:t>keys to exellence</w:t>
      </w:r>
      <w:r w:rsidR="00847F03" w:rsidRPr="00B70CD6">
        <w:rPr>
          <w:rFonts w:ascii="Times New Roman" w:hAnsi="Times New Roman" w:cs="Times New Roman"/>
          <w:sz w:val="24"/>
          <w:szCs w:val="24"/>
        </w:rPr>
        <w:t>) yang di</w:t>
      </w:r>
      <w:r w:rsidR="008E3536" w:rsidRPr="00B70CD6">
        <w:rPr>
          <w:rFonts w:ascii="Times New Roman" w:hAnsi="Times New Roman" w:cs="Times New Roman"/>
          <w:sz w:val="24"/>
          <w:szCs w:val="24"/>
        </w:rPr>
        <w:t xml:space="preserve">pecah menjadi </w:t>
      </w:r>
      <w:r w:rsidR="00847F03" w:rsidRPr="00B70CD6">
        <w:rPr>
          <w:rFonts w:ascii="Times New Roman" w:hAnsi="Times New Roman" w:cs="Times New Roman"/>
          <w:sz w:val="24"/>
          <w:szCs w:val="24"/>
        </w:rPr>
        <w:t>35 indikator kualitas satuan pendidikan (</w:t>
      </w:r>
      <w:r w:rsidR="00847F03" w:rsidRPr="00B70CD6">
        <w:rPr>
          <w:rFonts w:ascii="Times New Roman" w:hAnsi="Times New Roman" w:cs="Times New Roman"/>
          <w:i/>
          <w:iCs/>
          <w:sz w:val="24"/>
          <w:szCs w:val="24"/>
        </w:rPr>
        <w:t>indicators of a quality school</w:t>
      </w:r>
      <w:r w:rsidR="00847F03" w:rsidRPr="00B70CD6">
        <w:rPr>
          <w:rFonts w:ascii="Times New Roman" w:hAnsi="Times New Roman" w:cs="Times New Roman"/>
          <w:sz w:val="24"/>
          <w:szCs w:val="24"/>
        </w:rPr>
        <w:t>) (</w:t>
      </w:r>
      <w:hyperlink r:id="rId8" w:history="1">
        <w:r w:rsidR="00847F03" w:rsidRPr="00B70CD6">
          <w:rPr>
            <w:rStyle w:val="Hyperlink"/>
            <w:rFonts w:ascii="Times New Roman" w:hAnsi="Times New Roman" w:cs="Times New Roman"/>
            <w:color w:val="auto"/>
            <w:sz w:val="24"/>
            <w:szCs w:val="24"/>
          </w:rPr>
          <w:t>http://www.nea.org/schoolquality/index.html</w:t>
        </w:r>
      </w:hyperlink>
      <w:r w:rsidR="008E3536" w:rsidRPr="00B70CD6">
        <w:rPr>
          <w:rFonts w:ascii="Times New Roman" w:hAnsi="Times New Roman" w:cs="Times New Roman"/>
          <w:sz w:val="24"/>
          <w:szCs w:val="24"/>
        </w:rPr>
        <w:t>. last acces 23 Juni 2022 Pukul 12.14 WIB</w:t>
      </w:r>
      <w:r w:rsidR="00847F03" w:rsidRPr="00B70CD6">
        <w:rPr>
          <w:rFonts w:ascii="Times New Roman" w:hAnsi="Times New Roman" w:cs="Times New Roman"/>
          <w:sz w:val="24"/>
          <w:szCs w:val="24"/>
        </w:rPr>
        <w:t xml:space="preserve">). </w:t>
      </w:r>
      <w:r w:rsidR="00622CD0" w:rsidRPr="00B70CD6">
        <w:rPr>
          <w:rFonts w:ascii="Times New Roman" w:hAnsi="Times New Roman" w:cs="Times New Roman"/>
          <w:sz w:val="24"/>
          <w:szCs w:val="24"/>
        </w:rPr>
        <w:t xml:space="preserve">Komisi Eropa yang merupakan perwakilan dari 35 negara Eropa mengembangkan 15 indikator mutu pendidikan sepanjang hayat yang dapat dikelompokkan dalam empat kategori. Empat Kategori tersebut adalah: </w:t>
      </w:r>
    </w:p>
    <w:p w14:paraId="1C9124E2" w14:textId="44047952" w:rsidR="00622CD0" w:rsidRDefault="00622CD0" w:rsidP="00622CD0">
      <w:pPr>
        <w:autoSpaceDE w:val="0"/>
        <w:autoSpaceDN w:val="0"/>
        <w:adjustRightInd w:val="0"/>
        <w:spacing w:after="0" w:line="360" w:lineRule="auto"/>
        <w:ind w:left="1890" w:hanging="1170"/>
        <w:jc w:val="both"/>
        <w:rPr>
          <w:rFonts w:ascii="Times New Roman" w:hAnsi="Times New Roman" w:cs="Times New Roman"/>
          <w:i/>
          <w:iCs/>
          <w:sz w:val="24"/>
          <w:szCs w:val="24"/>
        </w:rPr>
      </w:pPr>
      <w:r>
        <w:rPr>
          <w:rFonts w:ascii="Times New Roman" w:hAnsi="Times New Roman" w:cs="Times New Roman"/>
          <w:sz w:val="24"/>
          <w:szCs w:val="24"/>
        </w:rPr>
        <w:t>Kategori</w:t>
      </w:r>
      <w:r w:rsidRPr="00FA333C">
        <w:rPr>
          <w:rFonts w:ascii="Times New Roman" w:hAnsi="Times New Roman" w:cs="Times New Roman"/>
          <w:i/>
          <w:iCs/>
          <w:sz w:val="24"/>
          <w:szCs w:val="24"/>
        </w:rPr>
        <w:t xml:space="preserve"> A: Skills, Competencies and Attitudes</w:t>
      </w:r>
      <w:r>
        <w:rPr>
          <w:rFonts w:ascii="Times New Roman" w:hAnsi="Times New Roman" w:cs="Times New Roman"/>
          <w:i/>
          <w:iCs/>
          <w:sz w:val="24"/>
          <w:szCs w:val="24"/>
        </w:rPr>
        <w:t xml:space="preserve"> </w:t>
      </w:r>
      <w:r w:rsidRPr="00622CD0">
        <w:rPr>
          <w:rFonts w:ascii="Times New Roman" w:hAnsi="Times New Roman" w:cs="Times New Roman"/>
          <w:iCs/>
          <w:sz w:val="24"/>
          <w:szCs w:val="24"/>
        </w:rPr>
        <w:t xml:space="preserve">meliputi </w:t>
      </w:r>
      <w:r w:rsidRPr="00FA333C">
        <w:rPr>
          <w:rFonts w:ascii="Times New Roman" w:hAnsi="Times New Roman" w:cs="Times New Roman"/>
          <w:i/>
          <w:iCs/>
          <w:sz w:val="24"/>
          <w:szCs w:val="24"/>
        </w:rPr>
        <w:t>Literacy</w:t>
      </w:r>
      <w:r>
        <w:rPr>
          <w:rFonts w:ascii="Times New Roman" w:hAnsi="Times New Roman" w:cs="Times New Roman"/>
          <w:i/>
          <w:iCs/>
          <w:sz w:val="24"/>
          <w:szCs w:val="24"/>
        </w:rPr>
        <w:t xml:space="preserve">, </w:t>
      </w:r>
      <w:r w:rsidRPr="00FA333C">
        <w:rPr>
          <w:rFonts w:ascii="Times New Roman" w:hAnsi="Times New Roman" w:cs="Times New Roman"/>
          <w:i/>
          <w:iCs/>
          <w:sz w:val="24"/>
          <w:szCs w:val="24"/>
        </w:rPr>
        <w:t>Numeracy</w:t>
      </w:r>
      <w:r>
        <w:rPr>
          <w:rFonts w:ascii="Times New Roman" w:hAnsi="Times New Roman" w:cs="Times New Roman"/>
          <w:i/>
          <w:iCs/>
          <w:sz w:val="24"/>
          <w:szCs w:val="24"/>
        </w:rPr>
        <w:t xml:space="preserve">, </w:t>
      </w:r>
      <w:r w:rsidRPr="00FA333C">
        <w:rPr>
          <w:rFonts w:ascii="Times New Roman" w:hAnsi="Times New Roman" w:cs="Times New Roman"/>
          <w:i/>
          <w:iCs/>
          <w:sz w:val="24"/>
          <w:szCs w:val="24"/>
        </w:rPr>
        <w:t>New Skills in the Learning Society</w:t>
      </w:r>
      <w:r>
        <w:rPr>
          <w:rFonts w:ascii="Times New Roman" w:hAnsi="Times New Roman" w:cs="Times New Roman"/>
          <w:i/>
          <w:iCs/>
          <w:sz w:val="24"/>
          <w:szCs w:val="24"/>
        </w:rPr>
        <w:t xml:space="preserve">, </w:t>
      </w:r>
      <w:r w:rsidRPr="00FA333C">
        <w:rPr>
          <w:rFonts w:ascii="Times New Roman" w:hAnsi="Times New Roman" w:cs="Times New Roman"/>
          <w:i/>
          <w:iCs/>
          <w:sz w:val="24"/>
          <w:szCs w:val="24"/>
        </w:rPr>
        <w:t>Learning-to-Learn Skills</w:t>
      </w:r>
      <w:r>
        <w:rPr>
          <w:rFonts w:ascii="Times New Roman" w:hAnsi="Times New Roman" w:cs="Times New Roman"/>
          <w:i/>
          <w:iCs/>
          <w:sz w:val="24"/>
          <w:szCs w:val="24"/>
        </w:rPr>
        <w:t xml:space="preserve">, </w:t>
      </w:r>
      <w:r w:rsidRPr="00FA333C">
        <w:rPr>
          <w:rFonts w:ascii="Times New Roman" w:hAnsi="Times New Roman" w:cs="Times New Roman"/>
          <w:i/>
          <w:iCs/>
          <w:sz w:val="24"/>
          <w:szCs w:val="24"/>
        </w:rPr>
        <w:t>Active Citizenship Cultural and Social Skills</w:t>
      </w:r>
      <w:r>
        <w:rPr>
          <w:rFonts w:ascii="Times New Roman" w:hAnsi="Times New Roman" w:cs="Times New Roman"/>
          <w:i/>
          <w:iCs/>
          <w:sz w:val="24"/>
          <w:szCs w:val="24"/>
        </w:rPr>
        <w:t>)</w:t>
      </w:r>
    </w:p>
    <w:p w14:paraId="0740B10C" w14:textId="659A13A0" w:rsidR="00622CD0" w:rsidRDefault="00622CD0" w:rsidP="00622CD0">
      <w:pPr>
        <w:autoSpaceDE w:val="0"/>
        <w:autoSpaceDN w:val="0"/>
        <w:adjustRightInd w:val="0"/>
        <w:spacing w:after="0" w:line="360" w:lineRule="auto"/>
        <w:ind w:left="1890" w:hanging="1170"/>
        <w:jc w:val="both"/>
        <w:rPr>
          <w:rFonts w:ascii="Times New Roman" w:hAnsi="Times New Roman" w:cs="Times New Roman"/>
          <w:i/>
          <w:iCs/>
          <w:sz w:val="24"/>
          <w:szCs w:val="24"/>
        </w:rPr>
      </w:pPr>
      <w:r w:rsidRPr="00622CD0">
        <w:rPr>
          <w:rFonts w:ascii="Times New Roman" w:hAnsi="Times New Roman" w:cs="Times New Roman"/>
          <w:iCs/>
          <w:sz w:val="24"/>
          <w:szCs w:val="24"/>
        </w:rPr>
        <w:t>Kategori B:</w:t>
      </w:r>
      <w:r w:rsidRPr="00FA333C">
        <w:rPr>
          <w:rFonts w:ascii="Times New Roman" w:hAnsi="Times New Roman" w:cs="Times New Roman"/>
          <w:i/>
          <w:iCs/>
          <w:sz w:val="24"/>
          <w:szCs w:val="24"/>
        </w:rPr>
        <w:t xml:space="preserve"> Access and Participation</w:t>
      </w:r>
      <w:r>
        <w:rPr>
          <w:rFonts w:ascii="Times New Roman" w:hAnsi="Times New Roman" w:cs="Times New Roman"/>
          <w:i/>
          <w:iCs/>
          <w:sz w:val="24"/>
          <w:szCs w:val="24"/>
        </w:rPr>
        <w:t xml:space="preserve"> </w:t>
      </w:r>
      <w:r w:rsidRPr="00622CD0">
        <w:rPr>
          <w:rFonts w:ascii="Times New Roman" w:hAnsi="Times New Roman" w:cs="Times New Roman"/>
          <w:iCs/>
          <w:sz w:val="24"/>
          <w:szCs w:val="24"/>
        </w:rPr>
        <w:t>meliputi:</w:t>
      </w:r>
      <w:r>
        <w:rPr>
          <w:rFonts w:ascii="Times New Roman" w:hAnsi="Times New Roman" w:cs="Times New Roman"/>
          <w:i/>
          <w:iCs/>
          <w:sz w:val="24"/>
          <w:szCs w:val="24"/>
        </w:rPr>
        <w:t xml:space="preserve"> </w:t>
      </w:r>
      <w:r w:rsidRPr="00622CD0">
        <w:rPr>
          <w:rFonts w:ascii="Times New Roman" w:hAnsi="Times New Roman" w:cs="Times New Roman"/>
          <w:i/>
          <w:sz w:val="24"/>
          <w:szCs w:val="24"/>
        </w:rPr>
        <w:t xml:space="preserve"> Access to Lifelong Learning, </w:t>
      </w:r>
      <w:r w:rsidRPr="00FA333C">
        <w:rPr>
          <w:rFonts w:ascii="Times New Roman" w:hAnsi="Times New Roman" w:cs="Times New Roman"/>
          <w:i/>
          <w:iCs/>
          <w:sz w:val="24"/>
          <w:szCs w:val="24"/>
        </w:rPr>
        <w:t>Participation in Lifelong Learning</w:t>
      </w:r>
      <w:r>
        <w:rPr>
          <w:rFonts w:ascii="Times New Roman" w:hAnsi="Times New Roman" w:cs="Times New Roman"/>
          <w:i/>
          <w:iCs/>
          <w:sz w:val="24"/>
          <w:szCs w:val="24"/>
        </w:rPr>
        <w:t xml:space="preserve">. </w:t>
      </w:r>
    </w:p>
    <w:p w14:paraId="57D4BCA6" w14:textId="7A3BDCFF" w:rsidR="00622CD0" w:rsidRDefault="00622CD0" w:rsidP="00622CD0">
      <w:pPr>
        <w:autoSpaceDE w:val="0"/>
        <w:autoSpaceDN w:val="0"/>
        <w:adjustRightInd w:val="0"/>
        <w:spacing w:after="0" w:line="360" w:lineRule="auto"/>
        <w:ind w:left="1890" w:hanging="1170"/>
        <w:jc w:val="both"/>
        <w:rPr>
          <w:rFonts w:ascii="Times New Roman" w:hAnsi="Times New Roman" w:cs="Times New Roman"/>
          <w:i/>
          <w:iCs/>
          <w:sz w:val="24"/>
          <w:szCs w:val="24"/>
        </w:rPr>
      </w:pPr>
      <w:r w:rsidRPr="00622CD0">
        <w:rPr>
          <w:rFonts w:ascii="Times New Roman" w:hAnsi="Times New Roman" w:cs="Times New Roman"/>
          <w:iCs/>
          <w:sz w:val="24"/>
          <w:szCs w:val="24"/>
        </w:rPr>
        <w:t>Kategori C</w:t>
      </w:r>
      <w:r>
        <w:rPr>
          <w:rFonts w:ascii="Times New Roman" w:hAnsi="Times New Roman" w:cs="Times New Roman"/>
          <w:iCs/>
          <w:sz w:val="24"/>
          <w:szCs w:val="24"/>
        </w:rPr>
        <w:t>:</w:t>
      </w:r>
      <w:r w:rsidRPr="00622CD0">
        <w:rPr>
          <w:rFonts w:ascii="Times New Roman" w:hAnsi="Times New Roman" w:cs="Times New Roman"/>
          <w:iCs/>
          <w:sz w:val="24"/>
          <w:szCs w:val="24"/>
        </w:rPr>
        <w:t xml:space="preserve"> </w:t>
      </w:r>
      <w:r>
        <w:rPr>
          <w:rFonts w:ascii="Times New Roman" w:hAnsi="Times New Roman" w:cs="Times New Roman"/>
          <w:i/>
          <w:iCs/>
          <w:sz w:val="24"/>
          <w:szCs w:val="24"/>
        </w:rPr>
        <w:t xml:space="preserve"> </w:t>
      </w:r>
      <w:r w:rsidRPr="00FA333C">
        <w:rPr>
          <w:rFonts w:ascii="Times New Roman" w:hAnsi="Times New Roman" w:cs="Times New Roman"/>
          <w:i/>
          <w:iCs/>
          <w:sz w:val="24"/>
          <w:szCs w:val="24"/>
        </w:rPr>
        <w:t>Resources for Lifelong Learning</w:t>
      </w:r>
      <w:r>
        <w:rPr>
          <w:rFonts w:ascii="Times New Roman" w:hAnsi="Times New Roman" w:cs="Times New Roman"/>
          <w:i/>
          <w:iCs/>
          <w:sz w:val="24"/>
          <w:szCs w:val="24"/>
        </w:rPr>
        <w:t xml:space="preserve"> </w:t>
      </w:r>
      <w:r w:rsidRPr="00622CD0">
        <w:rPr>
          <w:rFonts w:ascii="Times New Roman" w:hAnsi="Times New Roman" w:cs="Times New Roman"/>
          <w:iCs/>
          <w:sz w:val="24"/>
          <w:szCs w:val="24"/>
        </w:rPr>
        <w:t>meliputi</w:t>
      </w:r>
      <w:r w:rsidRPr="00622CD0">
        <w:rPr>
          <w:rFonts w:ascii="Times New Roman" w:hAnsi="Times New Roman" w:cs="Times New Roman"/>
          <w:i/>
          <w:sz w:val="24"/>
          <w:szCs w:val="24"/>
        </w:rPr>
        <w:t xml:space="preserve"> Investment in Lifelong Learning, Educators and Training, </w:t>
      </w:r>
      <w:r w:rsidRPr="00622CD0">
        <w:rPr>
          <w:rFonts w:ascii="Times New Roman" w:hAnsi="Times New Roman" w:cs="Times New Roman"/>
          <w:i/>
          <w:iCs/>
          <w:sz w:val="24"/>
          <w:szCs w:val="24"/>
        </w:rPr>
        <w:t>ICT in Learning</w:t>
      </w:r>
    </w:p>
    <w:p w14:paraId="6E645926" w14:textId="5B1CCBF3" w:rsidR="008720B1" w:rsidRDefault="00622CD0" w:rsidP="008720B1">
      <w:pPr>
        <w:autoSpaceDE w:val="0"/>
        <w:autoSpaceDN w:val="0"/>
        <w:adjustRightInd w:val="0"/>
        <w:spacing w:after="0" w:line="360" w:lineRule="auto"/>
        <w:ind w:left="1890" w:hanging="1170"/>
        <w:jc w:val="both"/>
        <w:rPr>
          <w:rFonts w:ascii="Times New Roman" w:hAnsi="Times New Roman" w:cs="Times New Roman"/>
          <w:i/>
          <w:iCs/>
          <w:sz w:val="24"/>
          <w:szCs w:val="24"/>
        </w:rPr>
      </w:pPr>
      <w:r>
        <w:rPr>
          <w:rFonts w:ascii="Times New Roman" w:hAnsi="Times New Roman" w:cs="Times New Roman"/>
          <w:i/>
          <w:iCs/>
          <w:sz w:val="24"/>
          <w:szCs w:val="24"/>
        </w:rPr>
        <w:t>Kategori</w:t>
      </w:r>
      <w:r w:rsidR="00B45BEC">
        <w:rPr>
          <w:rFonts w:ascii="Times New Roman" w:hAnsi="Times New Roman" w:cs="Times New Roman"/>
          <w:i/>
          <w:iCs/>
          <w:sz w:val="24"/>
          <w:szCs w:val="24"/>
        </w:rPr>
        <w:t xml:space="preserve"> </w:t>
      </w:r>
      <w:r w:rsidRPr="00FA333C">
        <w:rPr>
          <w:rFonts w:ascii="Times New Roman" w:hAnsi="Times New Roman" w:cs="Times New Roman"/>
          <w:i/>
          <w:iCs/>
          <w:sz w:val="24"/>
          <w:szCs w:val="24"/>
        </w:rPr>
        <w:t>D</w:t>
      </w:r>
      <w:r>
        <w:rPr>
          <w:rFonts w:ascii="Times New Roman" w:hAnsi="Times New Roman" w:cs="Times New Roman"/>
          <w:i/>
          <w:iCs/>
          <w:sz w:val="24"/>
          <w:szCs w:val="24"/>
        </w:rPr>
        <w:t>,</w:t>
      </w:r>
      <w:r w:rsidRPr="00FA333C">
        <w:rPr>
          <w:rFonts w:ascii="Times New Roman" w:hAnsi="Times New Roman" w:cs="Times New Roman"/>
          <w:i/>
          <w:iCs/>
          <w:sz w:val="24"/>
          <w:szCs w:val="24"/>
        </w:rPr>
        <w:t xml:space="preserve"> Strategies and System Development</w:t>
      </w:r>
      <w:r>
        <w:rPr>
          <w:rFonts w:ascii="Times New Roman" w:hAnsi="Times New Roman" w:cs="Times New Roman"/>
          <w:i/>
          <w:iCs/>
          <w:sz w:val="24"/>
          <w:szCs w:val="24"/>
        </w:rPr>
        <w:t xml:space="preserve"> </w:t>
      </w:r>
      <w:r w:rsidRPr="00622CD0">
        <w:rPr>
          <w:rFonts w:ascii="Times New Roman" w:hAnsi="Times New Roman" w:cs="Times New Roman"/>
          <w:iCs/>
          <w:sz w:val="24"/>
          <w:szCs w:val="24"/>
        </w:rPr>
        <w:t>meliputi:</w:t>
      </w:r>
      <w:r w:rsidRPr="00FA333C">
        <w:rPr>
          <w:rFonts w:ascii="Times New Roman" w:hAnsi="Times New Roman" w:cs="Times New Roman"/>
          <w:sz w:val="24"/>
          <w:szCs w:val="24"/>
        </w:rPr>
        <w:t xml:space="preserve"> </w:t>
      </w:r>
      <w:r w:rsidRPr="00FA333C">
        <w:rPr>
          <w:rFonts w:ascii="Times New Roman" w:hAnsi="Times New Roman" w:cs="Times New Roman"/>
          <w:i/>
          <w:iCs/>
          <w:sz w:val="24"/>
          <w:szCs w:val="24"/>
        </w:rPr>
        <w:t>Strategies of Lifelong Learning</w:t>
      </w:r>
      <w:r>
        <w:rPr>
          <w:rFonts w:ascii="Times New Roman" w:hAnsi="Times New Roman" w:cs="Times New Roman"/>
          <w:i/>
          <w:iCs/>
          <w:sz w:val="24"/>
          <w:szCs w:val="24"/>
        </w:rPr>
        <w:t>,</w:t>
      </w:r>
      <w:r w:rsidR="00B45BEC">
        <w:rPr>
          <w:rFonts w:ascii="Times New Roman" w:hAnsi="Times New Roman" w:cs="Times New Roman"/>
          <w:i/>
          <w:iCs/>
          <w:sz w:val="24"/>
          <w:szCs w:val="24"/>
        </w:rPr>
        <w:t xml:space="preserve"> </w:t>
      </w:r>
      <w:r w:rsidRPr="00FA333C">
        <w:rPr>
          <w:rFonts w:ascii="Times New Roman" w:hAnsi="Times New Roman" w:cs="Times New Roman"/>
          <w:i/>
          <w:iCs/>
          <w:sz w:val="24"/>
          <w:szCs w:val="24"/>
        </w:rPr>
        <w:t>Coherence of Supply</w:t>
      </w:r>
      <w:r>
        <w:rPr>
          <w:rFonts w:ascii="Times New Roman" w:hAnsi="Times New Roman" w:cs="Times New Roman"/>
          <w:i/>
          <w:iCs/>
          <w:sz w:val="24"/>
          <w:szCs w:val="24"/>
        </w:rPr>
        <w:t>,</w:t>
      </w:r>
      <w:r w:rsidR="00B45BEC">
        <w:rPr>
          <w:rFonts w:ascii="Times New Roman" w:hAnsi="Times New Roman" w:cs="Times New Roman"/>
          <w:i/>
          <w:iCs/>
          <w:sz w:val="24"/>
          <w:szCs w:val="24"/>
        </w:rPr>
        <w:t xml:space="preserve"> </w:t>
      </w:r>
      <w:r w:rsidRPr="00FA333C">
        <w:rPr>
          <w:rFonts w:ascii="Times New Roman" w:hAnsi="Times New Roman" w:cs="Times New Roman"/>
          <w:i/>
          <w:iCs/>
          <w:sz w:val="24"/>
          <w:szCs w:val="24"/>
        </w:rPr>
        <w:t>Counselling and Guidance</w:t>
      </w:r>
      <w:r>
        <w:rPr>
          <w:rFonts w:ascii="Times New Roman" w:hAnsi="Times New Roman" w:cs="Times New Roman"/>
          <w:i/>
          <w:iCs/>
          <w:sz w:val="24"/>
          <w:szCs w:val="24"/>
        </w:rPr>
        <w:t xml:space="preserve">, </w:t>
      </w:r>
      <w:r w:rsidRPr="00FA333C">
        <w:rPr>
          <w:rFonts w:ascii="Times New Roman" w:hAnsi="Times New Roman" w:cs="Times New Roman"/>
          <w:i/>
          <w:iCs/>
          <w:sz w:val="24"/>
          <w:szCs w:val="24"/>
        </w:rPr>
        <w:t xml:space="preserve">Accreditation and </w:t>
      </w:r>
      <w:proofErr w:type="gramStart"/>
      <w:r w:rsidRPr="00FA333C">
        <w:rPr>
          <w:rFonts w:ascii="Times New Roman" w:hAnsi="Times New Roman" w:cs="Times New Roman"/>
          <w:i/>
          <w:iCs/>
          <w:sz w:val="24"/>
          <w:szCs w:val="24"/>
        </w:rPr>
        <w:t>Certification</w:t>
      </w:r>
      <w:r>
        <w:rPr>
          <w:rFonts w:ascii="Times New Roman" w:hAnsi="Times New Roman" w:cs="Times New Roman"/>
          <w:i/>
          <w:iCs/>
          <w:sz w:val="24"/>
          <w:szCs w:val="24"/>
        </w:rPr>
        <w:t>,</w:t>
      </w:r>
      <w:r w:rsidRPr="00FA333C">
        <w:rPr>
          <w:rFonts w:ascii="Times New Roman" w:hAnsi="Times New Roman" w:cs="Times New Roman"/>
          <w:sz w:val="24"/>
          <w:szCs w:val="24"/>
        </w:rPr>
        <w:t>.</w:t>
      </w:r>
      <w:proofErr w:type="gramEnd"/>
      <w:r w:rsidRPr="00FA333C">
        <w:rPr>
          <w:rFonts w:ascii="Times New Roman" w:hAnsi="Times New Roman" w:cs="Times New Roman"/>
          <w:sz w:val="24"/>
          <w:szCs w:val="24"/>
        </w:rPr>
        <w:t xml:space="preserve"> </w:t>
      </w:r>
      <w:r w:rsidRPr="00FA333C">
        <w:rPr>
          <w:rFonts w:ascii="Times New Roman" w:hAnsi="Times New Roman" w:cs="Times New Roman"/>
          <w:i/>
          <w:iCs/>
          <w:sz w:val="24"/>
          <w:szCs w:val="24"/>
        </w:rPr>
        <w:t>Quality Assurance</w:t>
      </w:r>
    </w:p>
    <w:p w14:paraId="09D4BA55" w14:textId="77777777" w:rsidR="00B70CD6" w:rsidRDefault="00736E44" w:rsidP="00B70CD6">
      <w:pPr>
        <w:autoSpaceDE w:val="0"/>
        <w:autoSpaceDN w:val="0"/>
        <w:adjustRightInd w:val="0"/>
        <w:spacing w:after="0" w:line="360" w:lineRule="auto"/>
        <w:ind w:left="284" w:firstLine="709"/>
        <w:jc w:val="both"/>
        <w:rPr>
          <w:rFonts w:ascii="Times New Roman" w:hAnsi="Times New Roman" w:cs="Times New Roman"/>
          <w:i/>
          <w:iCs/>
          <w:sz w:val="24"/>
          <w:szCs w:val="24"/>
        </w:rPr>
      </w:pPr>
      <w:r>
        <w:rPr>
          <w:rFonts w:ascii="Times New Roman" w:hAnsi="Times New Roman" w:cs="Times New Roman"/>
          <w:sz w:val="24"/>
          <w:szCs w:val="24"/>
        </w:rPr>
        <w:t xml:space="preserve">Karena proses dan siklus hidup serta kebutuhan pengetahuan </w:t>
      </w:r>
      <w:r w:rsidR="00B37FD0">
        <w:rPr>
          <w:rFonts w:ascii="Times New Roman" w:hAnsi="Times New Roman" w:cs="Times New Roman"/>
          <w:sz w:val="24"/>
          <w:szCs w:val="24"/>
        </w:rPr>
        <w:t xml:space="preserve">keagamaan </w:t>
      </w:r>
      <w:r>
        <w:rPr>
          <w:rFonts w:ascii="Times New Roman" w:hAnsi="Times New Roman" w:cs="Times New Roman"/>
          <w:sz w:val="24"/>
          <w:szCs w:val="24"/>
        </w:rPr>
        <w:t>berbed</w:t>
      </w:r>
      <w:r w:rsidR="00FA75BA">
        <w:rPr>
          <w:rFonts w:ascii="Times New Roman" w:hAnsi="Times New Roman" w:cs="Times New Roman"/>
          <w:sz w:val="24"/>
          <w:szCs w:val="24"/>
        </w:rPr>
        <w:t>a</w:t>
      </w:r>
      <w:r w:rsidR="00B37FD0">
        <w:rPr>
          <w:rFonts w:ascii="Times New Roman" w:hAnsi="Times New Roman" w:cs="Times New Roman"/>
          <w:sz w:val="24"/>
          <w:szCs w:val="24"/>
        </w:rPr>
        <w:t>-beda</w:t>
      </w:r>
      <w:r w:rsidR="00FA75BA">
        <w:rPr>
          <w:rFonts w:ascii="Times New Roman" w:hAnsi="Times New Roman" w:cs="Times New Roman"/>
          <w:sz w:val="24"/>
          <w:szCs w:val="24"/>
        </w:rPr>
        <w:t xml:space="preserve"> maka cukup menarik melihat </w:t>
      </w:r>
      <w:r>
        <w:rPr>
          <w:rFonts w:ascii="Times New Roman" w:hAnsi="Times New Roman" w:cs="Times New Roman"/>
          <w:sz w:val="24"/>
          <w:szCs w:val="24"/>
        </w:rPr>
        <w:t xml:space="preserve">episteme yang dijadikan sebagai acuan pokok </w:t>
      </w:r>
      <w:r w:rsidR="00FA75BA">
        <w:rPr>
          <w:rFonts w:ascii="Times New Roman" w:hAnsi="Times New Roman" w:cs="Times New Roman"/>
          <w:sz w:val="24"/>
          <w:szCs w:val="24"/>
        </w:rPr>
        <w:t xml:space="preserve">bagi penentuan </w:t>
      </w:r>
      <w:r>
        <w:rPr>
          <w:rFonts w:ascii="Times New Roman" w:hAnsi="Times New Roman" w:cs="Times New Roman"/>
          <w:sz w:val="24"/>
          <w:szCs w:val="24"/>
        </w:rPr>
        <w:t>predikat pendidikan sepanjang hayat yang berkualitas. Untuk kasus Indonesia, suatu kualifikasi pendidikan sepanjang hayat yang berlangsung di masyarakat-masyarakat tradisional, di pesantren tidak merujuk pada pemenuhan kualifikasi NE</w:t>
      </w:r>
      <w:r w:rsidR="009933B3">
        <w:rPr>
          <w:rFonts w:ascii="Times New Roman" w:hAnsi="Times New Roman" w:cs="Times New Roman"/>
          <w:sz w:val="24"/>
          <w:szCs w:val="24"/>
        </w:rPr>
        <w:t>A</w:t>
      </w:r>
      <w:r>
        <w:rPr>
          <w:rFonts w:ascii="Times New Roman" w:hAnsi="Times New Roman" w:cs="Times New Roman"/>
          <w:sz w:val="24"/>
          <w:szCs w:val="24"/>
        </w:rPr>
        <w:t xml:space="preserve"> ataupun Kotter</w:t>
      </w:r>
      <w:r w:rsidR="00FA75BA">
        <w:rPr>
          <w:rFonts w:ascii="Times New Roman" w:hAnsi="Times New Roman" w:cs="Times New Roman"/>
          <w:sz w:val="24"/>
          <w:szCs w:val="24"/>
        </w:rPr>
        <w:t xml:space="preserve"> </w:t>
      </w:r>
      <w:r w:rsidR="00FA75BA" w:rsidRPr="00FA75BA">
        <w:rPr>
          <w:rFonts w:ascii="Times New Roman" w:hAnsi="Times New Roman" w:cs="Times New Roman"/>
          <w:i/>
          <w:sz w:val="24"/>
          <w:szCs w:val="24"/>
        </w:rPr>
        <w:t>et all</w:t>
      </w:r>
      <w:r>
        <w:rPr>
          <w:rFonts w:ascii="Times New Roman" w:hAnsi="Times New Roman" w:cs="Times New Roman"/>
          <w:sz w:val="24"/>
          <w:szCs w:val="24"/>
        </w:rPr>
        <w:t xml:space="preserve">. Sehingga dapat dipertanyakan kembali </w:t>
      </w:r>
      <w:r>
        <w:rPr>
          <w:rFonts w:ascii="Times New Roman" w:hAnsi="Times New Roman" w:cs="Times New Roman"/>
          <w:sz w:val="24"/>
          <w:szCs w:val="24"/>
        </w:rPr>
        <w:lastRenderedPageBreak/>
        <w:t>mengapa nalar dasar dari penetapan kualifikasi dan standardisasi mutu pendidikan</w:t>
      </w:r>
      <w:r w:rsidR="00FA75BA">
        <w:rPr>
          <w:rFonts w:ascii="Times New Roman" w:hAnsi="Times New Roman" w:cs="Times New Roman"/>
          <w:sz w:val="24"/>
          <w:szCs w:val="24"/>
        </w:rPr>
        <w:t xml:space="preserve"> masih terus diberlakukan kepada pendidikan sepanjang hayat</w:t>
      </w:r>
      <w:r>
        <w:rPr>
          <w:rFonts w:ascii="Times New Roman" w:hAnsi="Times New Roman" w:cs="Times New Roman"/>
          <w:sz w:val="24"/>
          <w:szCs w:val="24"/>
        </w:rPr>
        <w:t xml:space="preserve">. </w:t>
      </w:r>
    </w:p>
    <w:p w14:paraId="08410F72" w14:textId="77777777" w:rsidR="00B70CD6" w:rsidRDefault="00736E44" w:rsidP="00B70CD6">
      <w:pPr>
        <w:autoSpaceDE w:val="0"/>
        <w:autoSpaceDN w:val="0"/>
        <w:adjustRightInd w:val="0"/>
        <w:spacing w:after="0" w:line="360" w:lineRule="auto"/>
        <w:ind w:left="284" w:firstLine="709"/>
        <w:jc w:val="both"/>
        <w:rPr>
          <w:rFonts w:ascii="Times New Roman" w:hAnsi="Times New Roman" w:cs="Times New Roman"/>
          <w:i/>
          <w:iCs/>
          <w:sz w:val="24"/>
          <w:szCs w:val="24"/>
        </w:rPr>
      </w:pPr>
      <w:r>
        <w:rPr>
          <w:rFonts w:ascii="Times New Roman" w:hAnsi="Times New Roman" w:cs="Times New Roman"/>
          <w:sz w:val="24"/>
          <w:szCs w:val="24"/>
        </w:rPr>
        <w:t xml:space="preserve">Merujuk pendapat </w:t>
      </w:r>
      <w:r w:rsidR="00847F03" w:rsidRPr="00FA333C">
        <w:rPr>
          <w:rFonts w:ascii="Times New Roman" w:hAnsi="Times New Roman" w:cs="Times New Roman"/>
          <w:sz w:val="24"/>
          <w:szCs w:val="24"/>
        </w:rPr>
        <w:t xml:space="preserve">Hoy, </w:t>
      </w:r>
      <w:r w:rsidR="00847F03" w:rsidRPr="00FA333C">
        <w:rPr>
          <w:rFonts w:ascii="Times New Roman" w:hAnsi="Times New Roman" w:cs="Times New Roman"/>
          <w:i/>
          <w:iCs/>
          <w:sz w:val="24"/>
          <w:szCs w:val="24"/>
        </w:rPr>
        <w:t>et al</w:t>
      </w:r>
      <w:r w:rsidR="00847F03" w:rsidRPr="00FA333C">
        <w:rPr>
          <w:rFonts w:ascii="Times New Roman" w:hAnsi="Times New Roman" w:cs="Times New Roman"/>
          <w:sz w:val="24"/>
          <w:szCs w:val="24"/>
        </w:rPr>
        <w:t xml:space="preserve">. (2000), mutu pendidikan adalah suatu evaluasi atas proses mendidik yang dapat meningkatkan kebutuhan untuk mengembangkan dan membina bakat dari peserta didik, </w:t>
      </w:r>
      <w:r>
        <w:rPr>
          <w:rFonts w:ascii="Times New Roman" w:hAnsi="Times New Roman" w:cs="Times New Roman"/>
          <w:sz w:val="24"/>
          <w:szCs w:val="24"/>
        </w:rPr>
        <w:t xml:space="preserve">mengembangkan dan membina </w:t>
      </w:r>
      <w:r w:rsidR="00847F03" w:rsidRPr="00FA333C">
        <w:rPr>
          <w:rFonts w:ascii="Times New Roman" w:hAnsi="Times New Roman" w:cs="Times New Roman"/>
          <w:sz w:val="24"/>
          <w:szCs w:val="24"/>
        </w:rPr>
        <w:t>proses pendidikan itu sendiri, dan bersamaan dengan itu memenuhi standar akuntabilitas yang ditetapkan oleh mereka yang bertanggung jawab membiayai dan menerima lulusan pendidikan.</w:t>
      </w:r>
    </w:p>
    <w:p w14:paraId="28089C65" w14:textId="77777777" w:rsidR="00B70CD6" w:rsidRDefault="00736E44" w:rsidP="00B70CD6">
      <w:pPr>
        <w:autoSpaceDE w:val="0"/>
        <w:autoSpaceDN w:val="0"/>
        <w:adjustRightInd w:val="0"/>
        <w:spacing w:after="0" w:line="360" w:lineRule="auto"/>
        <w:ind w:left="284" w:firstLine="709"/>
        <w:jc w:val="both"/>
        <w:rPr>
          <w:rFonts w:ascii="Times New Roman" w:hAnsi="Times New Roman" w:cs="Times New Roman"/>
          <w:i/>
          <w:iCs/>
          <w:sz w:val="24"/>
          <w:szCs w:val="24"/>
        </w:rPr>
      </w:pPr>
      <w:r>
        <w:rPr>
          <w:rFonts w:ascii="Times New Roman" w:hAnsi="Times New Roman" w:cs="Times New Roman"/>
          <w:sz w:val="24"/>
          <w:szCs w:val="24"/>
        </w:rPr>
        <w:t>Menimbang definisi dan tujuan dari mutu pendidikan yang dilekatkan pada pendidikan sepanjang hayat di Indonesia</w:t>
      </w:r>
      <w:r w:rsidR="0008142E">
        <w:rPr>
          <w:rFonts w:ascii="Times New Roman" w:hAnsi="Times New Roman" w:cs="Times New Roman"/>
          <w:sz w:val="24"/>
          <w:szCs w:val="24"/>
        </w:rPr>
        <w:t xml:space="preserve"> dan standarisasi kualifikasi pendidikan sepanjang hayat versi NAE dan Kotter</w:t>
      </w:r>
      <w:r w:rsidR="006E63C2">
        <w:rPr>
          <w:rFonts w:ascii="Times New Roman" w:hAnsi="Times New Roman" w:cs="Times New Roman"/>
          <w:sz w:val="24"/>
          <w:szCs w:val="24"/>
        </w:rPr>
        <w:t xml:space="preserve"> </w:t>
      </w:r>
      <w:r w:rsidR="006E63C2" w:rsidRPr="006E63C2">
        <w:rPr>
          <w:rFonts w:ascii="Times New Roman" w:hAnsi="Times New Roman" w:cs="Times New Roman"/>
          <w:i/>
          <w:sz w:val="24"/>
          <w:szCs w:val="24"/>
        </w:rPr>
        <w:t>et all</w:t>
      </w:r>
      <w:r w:rsidR="0008142E">
        <w:rPr>
          <w:rFonts w:ascii="Times New Roman" w:hAnsi="Times New Roman" w:cs="Times New Roman"/>
          <w:sz w:val="24"/>
          <w:szCs w:val="24"/>
        </w:rPr>
        <w:t xml:space="preserve"> itu, nampak ada sifat ambiguitas logic. Dalam mutu pendidikan digambarkan ada beberapa elemen kunci: peserta didik, proses, institusi pendidikan, standar akuntabilitas, user akhir dari lulusan pendidikan.  </w:t>
      </w:r>
      <w:r w:rsidR="00586B79">
        <w:rPr>
          <w:rFonts w:ascii="Times New Roman" w:hAnsi="Times New Roman" w:cs="Times New Roman"/>
          <w:sz w:val="24"/>
          <w:szCs w:val="24"/>
        </w:rPr>
        <w:t xml:space="preserve">Sedangkan merujukpada pendapat </w:t>
      </w:r>
      <w:r w:rsidR="009933B3">
        <w:rPr>
          <w:rFonts w:ascii="Times New Roman" w:hAnsi="Times New Roman" w:cs="Times New Roman"/>
          <w:sz w:val="24"/>
          <w:szCs w:val="24"/>
        </w:rPr>
        <w:t>Longworth and Davis (1996),</w:t>
      </w:r>
      <w:r w:rsidR="00586B79">
        <w:rPr>
          <w:rFonts w:ascii="Times New Roman" w:hAnsi="Times New Roman" w:cs="Times New Roman"/>
          <w:sz w:val="24"/>
          <w:szCs w:val="24"/>
        </w:rPr>
        <w:t xml:space="preserve"> b</w:t>
      </w:r>
      <w:r w:rsidR="00586B79" w:rsidRPr="00FA333C">
        <w:rPr>
          <w:rFonts w:ascii="Times New Roman" w:hAnsi="Times New Roman" w:cs="Times New Roman"/>
          <w:sz w:val="24"/>
          <w:szCs w:val="24"/>
        </w:rPr>
        <w:t xml:space="preserve">elajar sepanjang hayat merupakan proses kontinum dari </w:t>
      </w:r>
      <w:r w:rsidR="00586B79">
        <w:rPr>
          <w:rFonts w:ascii="Times New Roman" w:hAnsi="Times New Roman" w:cs="Times New Roman"/>
          <w:sz w:val="24"/>
          <w:szCs w:val="24"/>
        </w:rPr>
        <w:t xml:space="preserve">momen-moment </w:t>
      </w:r>
      <w:r w:rsidR="00586B79" w:rsidRPr="00FA333C">
        <w:rPr>
          <w:rFonts w:ascii="Times New Roman" w:hAnsi="Times New Roman" w:cs="Times New Roman"/>
          <w:sz w:val="24"/>
          <w:szCs w:val="24"/>
        </w:rPr>
        <w:t xml:space="preserve">yang saling berkaitan </w:t>
      </w:r>
      <w:r w:rsidR="00586B79" w:rsidRPr="00FA333C">
        <w:rPr>
          <w:rFonts w:ascii="Times New Roman" w:hAnsi="Times New Roman" w:cs="Times New Roman"/>
          <w:i/>
          <w:iCs/>
          <w:sz w:val="24"/>
          <w:szCs w:val="24"/>
        </w:rPr>
        <w:t xml:space="preserve">(interdependent), </w:t>
      </w:r>
      <w:r w:rsidR="00586B79" w:rsidRPr="00FA333C">
        <w:rPr>
          <w:rFonts w:ascii="Times New Roman" w:hAnsi="Times New Roman" w:cs="Times New Roman"/>
          <w:sz w:val="24"/>
          <w:szCs w:val="24"/>
        </w:rPr>
        <w:t xml:space="preserve">yang dilandasi oleh </w:t>
      </w:r>
      <w:r w:rsidR="00586B79">
        <w:rPr>
          <w:rFonts w:ascii="Times New Roman" w:hAnsi="Times New Roman" w:cs="Times New Roman"/>
          <w:sz w:val="24"/>
          <w:szCs w:val="24"/>
        </w:rPr>
        <w:t>interaksi dan perkembagan i</w:t>
      </w:r>
      <w:r w:rsidR="00586B79" w:rsidRPr="00FA333C">
        <w:rPr>
          <w:rFonts w:ascii="Times New Roman" w:hAnsi="Times New Roman" w:cs="Times New Roman"/>
          <w:sz w:val="24"/>
          <w:szCs w:val="24"/>
        </w:rPr>
        <w:t>ndividu</w:t>
      </w:r>
      <w:r w:rsidR="00586B79">
        <w:rPr>
          <w:rFonts w:ascii="Times New Roman" w:hAnsi="Times New Roman" w:cs="Times New Roman"/>
          <w:sz w:val="24"/>
          <w:szCs w:val="24"/>
        </w:rPr>
        <w:t xml:space="preserve"> </w:t>
      </w:r>
      <w:r w:rsidR="00586B79" w:rsidRPr="00FA333C">
        <w:rPr>
          <w:rFonts w:ascii="Times New Roman" w:hAnsi="Times New Roman" w:cs="Times New Roman"/>
          <w:sz w:val="24"/>
          <w:szCs w:val="24"/>
        </w:rPr>
        <w:t xml:space="preserve">sepanjang hidupnya. </w:t>
      </w:r>
      <w:r w:rsidR="009933B3">
        <w:rPr>
          <w:rFonts w:ascii="Times New Roman" w:hAnsi="Times New Roman" w:cs="Times New Roman"/>
          <w:sz w:val="24"/>
          <w:szCs w:val="24"/>
        </w:rPr>
        <w:t xml:space="preserve">Berarti </w:t>
      </w:r>
      <w:r w:rsidR="0008142E">
        <w:rPr>
          <w:rFonts w:ascii="Times New Roman" w:hAnsi="Times New Roman" w:cs="Times New Roman"/>
          <w:sz w:val="24"/>
          <w:szCs w:val="24"/>
        </w:rPr>
        <w:t xml:space="preserve">pendidikan sepanjang hayat tidak pernah dinyatakan lulus, tidak terbiayai secara sponsorship, tidak perlu pengawasan karena didasarkan pada kesadaran guna. </w:t>
      </w:r>
      <w:r w:rsidR="009933B3">
        <w:rPr>
          <w:rFonts w:ascii="Times New Roman" w:hAnsi="Times New Roman" w:cs="Times New Roman"/>
          <w:sz w:val="24"/>
          <w:szCs w:val="24"/>
        </w:rPr>
        <w:t>P</w:t>
      </w:r>
      <w:r w:rsidR="009933B3" w:rsidRPr="00FA333C">
        <w:rPr>
          <w:rFonts w:ascii="Times New Roman" w:hAnsi="Times New Roman" w:cs="Times New Roman"/>
          <w:sz w:val="24"/>
          <w:szCs w:val="24"/>
        </w:rPr>
        <w:t xml:space="preserve">roses belajar sepanjang </w:t>
      </w:r>
      <w:r w:rsidR="009933B3">
        <w:rPr>
          <w:rFonts w:ascii="Times New Roman" w:hAnsi="Times New Roman" w:cs="Times New Roman"/>
          <w:sz w:val="24"/>
          <w:szCs w:val="24"/>
        </w:rPr>
        <w:t>hayat merupakan proses belajar extrastruktural yang</w:t>
      </w:r>
      <w:r w:rsidR="009933B3" w:rsidRPr="00FA333C">
        <w:rPr>
          <w:rFonts w:ascii="Times New Roman" w:hAnsi="Times New Roman" w:cs="Times New Roman"/>
          <w:sz w:val="24"/>
          <w:szCs w:val="24"/>
        </w:rPr>
        <w:t xml:space="preserve"> merentang dari </w:t>
      </w:r>
      <w:r w:rsidR="009933B3">
        <w:rPr>
          <w:rFonts w:ascii="Times New Roman" w:hAnsi="Times New Roman" w:cs="Times New Roman"/>
          <w:sz w:val="24"/>
          <w:szCs w:val="24"/>
        </w:rPr>
        <w:t xml:space="preserve">satu momen ke moment berikutnya. Bahwa institusi pendidikan sepanjang hayat adalah masyarakat dengan supervisi dari </w:t>
      </w:r>
      <w:r w:rsidR="006E63C2">
        <w:rPr>
          <w:rFonts w:ascii="Times New Roman" w:hAnsi="Times New Roman" w:cs="Times New Roman"/>
          <w:sz w:val="24"/>
          <w:szCs w:val="24"/>
        </w:rPr>
        <w:t xml:space="preserve">bangunan </w:t>
      </w:r>
      <w:r w:rsidR="009933B3">
        <w:rPr>
          <w:rFonts w:ascii="Times New Roman" w:hAnsi="Times New Roman" w:cs="Times New Roman"/>
          <w:sz w:val="24"/>
          <w:szCs w:val="24"/>
        </w:rPr>
        <w:t>moral dan etik yang berkembang di masyarakat itu sendiri.</w:t>
      </w:r>
    </w:p>
    <w:p w14:paraId="6251EE2D" w14:textId="77777777" w:rsidR="00B70CD6" w:rsidRDefault="00847F03" w:rsidP="00B70CD6">
      <w:pPr>
        <w:autoSpaceDE w:val="0"/>
        <w:autoSpaceDN w:val="0"/>
        <w:adjustRightInd w:val="0"/>
        <w:spacing w:after="0" w:line="360" w:lineRule="auto"/>
        <w:ind w:left="284" w:firstLine="709"/>
        <w:jc w:val="both"/>
        <w:rPr>
          <w:rFonts w:ascii="Times New Roman" w:hAnsi="Times New Roman" w:cs="Times New Roman"/>
          <w:i/>
          <w:iCs/>
          <w:sz w:val="24"/>
          <w:szCs w:val="24"/>
        </w:rPr>
      </w:pPr>
      <w:r w:rsidRPr="00FA333C">
        <w:rPr>
          <w:rFonts w:ascii="Times New Roman" w:hAnsi="Times New Roman" w:cs="Times New Roman"/>
          <w:sz w:val="24"/>
          <w:szCs w:val="24"/>
        </w:rPr>
        <w:t xml:space="preserve">Konsep tentang mutu pendidikan </w:t>
      </w:r>
      <w:r w:rsidR="006E63C2">
        <w:rPr>
          <w:rFonts w:ascii="Times New Roman" w:hAnsi="Times New Roman" w:cs="Times New Roman"/>
          <w:sz w:val="24"/>
          <w:szCs w:val="24"/>
        </w:rPr>
        <w:t xml:space="preserve">sepanjang hayat </w:t>
      </w:r>
      <w:r w:rsidRPr="00FA333C">
        <w:rPr>
          <w:rFonts w:ascii="Times New Roman" w:hAnsi="Times New Roman" w:cs="Times New Roman"/>
          <w:sz w:val="24"/>
          <w:szCs w:val="24"/>
        </w:rPr>
        <w:t>dengan demikian juga diartikan secara berbeda beda, tergantung</w:t>
      </w:r>
      <w:r w:rsidR="00B546AB">
        <w:rPr>
          <w:rFonts w:ascii="Times New Roman" w:hAnsi="Times New Roman" w:cs="Times New Roman"/>
          <w:sz w:val="24"/>
          <w:szCs w:val="24"/>
        </w:rPr>
        <w:t xml:space="preserve"> </w:t>
      </w:r>
      <w:r w:rsidRPr="00FA333C">
        <w:rPr>
          <w:rFonts w:ascii="Times New Roman" w:hAnsi="Times New Roman" w:cs="Times New Roman"/>
          <w:sz w:val="24"/>
          <w:szCs w:val="24"/>
        </w:rPr>
        <w:t>pada situasi, kondisi, dan sudut pandang</w:t>
      </w:r>
      <w:r w:rsidR="006E63C2">
        <w:rPr>
          <w:rFonts w:ascii="Times New Roman" w:hAnsi="Times New Roman" w:cs="Times New Roman"/>
          <w:sz w:val="24"/>
          <w:szCs w:val="24"/>
        </w:rPr>
        <w:t xml:space="preserve"> masyarakat sebagai ruang sekolahnya dan individu sebagai peserta didik. Pada awal kemerdekaan dahulu</w:t>
      </w:r>
      <w:r w:rsidRPr="00FA333C">
        <w:rPr>
          <w:rFonts w:ascii="Times New Roman" w:hAnsi="Times New Roman" w:cs="Times New Roman"/>
          <w:sz w:val="24"/>
          <w:szCs w:val="24"/>
        </w:rPr>
        <w:t xml:space="preserve"> dengan </w:t>
      </w:r>
      <w:r w:rsidR="006E63C2">
        <w:rPr>
          <w:rFonts w:ascii="Times New Roman" w:hAnsi="Times New Roman" w:cs="Times New Roman"/>
          <w:sz w:val="24"/>
          <w:szCs w:val="24"/>
        </w:rPr>
        <w:t xml:space="preserve">masa </w:t>
      </w:r>
      <w:r w:rsidRPr="00FA333C">
        <w:rPr>
          <w:rFonts w:ascii="Times New Roman" w:hAnsi="Times New Roman" w:cs="Times New Roman"/>
          <w:sz w:val="24"/>
          <w:szCs w:val="24"/>
        </w:rPr>
        <w:t>perkembangan budaya dan teknologi</w:t>
      </w:r>
      <w:r w:rsidR="006E63C2">
        <w:rPr>
          <w:rFonts w:ascii="Times New Roman" w:hAnsi="Times New Roman" w:cs="Times New Roman"/>
          <w:sz w:val="24"/>
          <w:szCs w:val="24"/>
        </w:rPr>
        <w:t xml:space="preserve"> seperti sekarang ini tidak menghasilkan</w:t>
      </w:r>
      <w:r w:rsidRPr="00FA333C">
        <w:rPr>
          <w:rFonts w:ascii="Times New Roman" w:hAnsi="Times New Roman" w:cs="Times New Roman"/>
          <w:sz w:val="24"/>
          <w:szCs w:val="24"/>
        </w:rPr>
        <w:t xml:space="preserve"> </w:t>
      </w:r>
      <w:r w:rsidR="006E63C2">
        <w:rPr>
          <w:rFonts w:ascii="Times New Roman" w:hAnsi="Times New Roman" w:cs="Times New Roman"/>
          <w:sz w:val="24"/>
          <w:szCs w:val="24"/>
        </w:rPr>
        <w:t xml:space="preserve">masyarakat belajar yang berbeda. </w:t>
      </w:r>
      <w:r w:rsidRPr="00FA333C">
        <w:rPr>
          <w:rFonts w:ascii="Times New Roman" w:hAnsi="Times New Roman" w:cs="Times New Roman"/>
          <w:sz w:val="24"/>
          <w:szCs w:val="24"/>
        </w:rPr>
        <w:t xml:space="preserve">Perbedaan sudut pandang didasarkan pada pendapat bahwa dalam proses pendidikan </w:t>
      </w:r>
      <w:r w:rsidR="006E63C2">
        <w:rPr>
          <w:rFonts w:ascii="Times New Roman" w:hAnsi="Times New Roman" w:cs="Times New Roman"/>
          <w:sz w:val="24"/>
          <w:szCs w:val="24"/>
        </w:rPr>
        <w:t>setidaknya masih ada unsur-unsur</w:t>
      </w:r>
      <w:r w:rsidRPr="00FA333C">
        <w:rPr>
          <w:rFonts w:ascii="Times New Roman" w:hAnsi="Times New Roman" w:cs="Times New Roman"/>
          <w:sz w:val="24"/>
          <w:szCs w:val="24"/>
        </w:rPr>
        <w:t xml:space="preserve"> yang </w:t>
      </w:r>
      <w:r w:rsidR="006E63C2">
        <w:rPr>
          <w:rFonts w:ascii="Times New Roman" w:hAnsi="Times New Roman" w:cs="Times New Roman"/>
          <w:sz w:val="24"/>
          <w:szCs w:val="24"/>
        </w:rPr>
        <w:t>interdependensi bagi kelangsungan pendidikan</w:t>
      </w:r>
      <w:r w:rsidRPr="00FA333C">
        <w:rPr>
          <w:rFonts w:ascii="Times New Roman" w:hAnsi="Times New Roman" w:cs="Times New Roman"/>
          <w:sz w:val="24"/>
          <w:szCs w:val="24"/>
        </w:rPr>
        <w:t xml:space="preserve">. </w:t>
      </w:r>
      <w:r w:rsidR="006E63C2">
        <w:rPr>
          <w:rFonts w:ascii="Times New Roman" w:hAnsi="Times New Roman" w:cs="Times New Roman"/>
          <w:sz w:val="24"/>
          <w:szCs w:val="24"/>
        </w:rPr>
        <w:t xml:space="preserve">Unsur </w:t>
      </w:r>
      <w:r w:rsidR="006E63C2">
        <w:rPr>
          <w:rFonts w:ascii="Times New Roman" w:hAnsi="Times New Roman" w:cs="Times New Roman"/>
          <w:sz w:val="24"/>
          <w:szCs w:val="24"/>
        </w:rPr>
        <w:lastRenderedPageBreak/>
        <w:t xml:space="preserve">itu antara lain: </w:t>
      </w:r>
      <w:r w:rsidR="006E63C2" w:rsidRPr="006E63C2">
        <w:rPr>
          <w:rFonts w:ascii="Times New Roman" w:hAnsi="Times New Roman" w:cs="Times New Roman"/>
          <w:i/>
          <w:sz w:val="24"/>
          <w:szCs w:val="24"/>
        </w:rPr>
        <w:t>pertama,</w:t>
      </w:r>
      <w:r w:rsidR="006E63C2">
        <w:rPr>
          <w:rFonts w:ascii="Times New Roman" w:hAnsi="Times New Roman" w:cs="Times New Roman"/>
          <w:sz w:val="24"/>
          <w:szCs w:val="24"/>
        </w:rPr>
        <w:t xml:space="preserve"> </w:t>
      </w:r>
      <w:r w:rsidR="006E63C2" w:rsidRPr="006E63C2">
        <w:rPr>
          <w:rFonts w:ascii="Times New Roman" w:hAnsi="Times New Roman" w:cs="Times New Roman"/>
          <w:bCs/>
          <w:sz w:val="24"/>
          <w:szCs w:val="24"/>
        </w:rPr>
        <w:t>adanya</w:t>
      </w:r>
      <w:r w:rsidR="00B546AB">
        <w:rPr>
          <w:rFonts w:ascii="Times New Roman" w:hAnsi="Times New Roman" w:cs="Times New Roman"/>
          <w:sz w:val="24"/>
          <w:szCs w:val="24"/>
        </w:rPr>
        <w:t xml:space="preserve"> </w:t>
      </w:r>
      <w:r w:rsidR="006E63C2">
        <w:rPr>
          <w:rFonts w:ascii="Times New Roman" w:hAnsi="Times New Roman" w:cs="Times New Roman"/>
          <w:sz w:val="24"/>
          <w:szCs w:val="24"/>
        </w:rPr>
        <w:t>peran kuasa (pemerintah dan kuasa moral) yang menentukan bagaimana pendidikan sepanjang hayat itu berlangsung. Kedua masya</w:t>
      </w:r>
      <w:r w:rsidR="0040745B">
        <w:rPr>
          <w:rFonts w:ascii="Times New Roman" w:hAnsi="Times New Roman" w:cs="Times New Roman"/>
          <w:sz w:val="24"/>
          <w:szCs w:val="24"/>
        </w:rPr>
        <w:t>r</w:t>
      </w:r>
      <w:r w:rsidR="006E63C2">
        <w:rPr>
          <w:rFonts w:ascii="Times New Roman" w:hAnsi="Times New Roman" w:cs="Times New Roman"/>
          <w:sz w:val="24"/>
          <w:szCs w:val="24"/>
        </w:rPr>
        <w:t xml:space="preserve">akat dan individu yang interdependensi dan tidak menutup ruang berpengetahuan. Perlu diingat terdapat bentuk masyarakat yang menutup ruang berpengetahuan, pendidikan hanya dapat diberikan dan dicerap oleh suatu kelas social tertentu, gender dan kondisi-kondisi lain yang mempersyaratkan keterbukaan pengetahuan. </w:t>
      </w:r>
      <w:r w:rsidR="006E63C2" w:rsidRPr="006E63C2">
        <w:rPr>
          <w:rFonts w:ascii="Times New Roman" w:hAnsi="Times New Roman" w:cs="Times New Roman"/>
          <w:sz w:val="24"/>
          <w:szCs w:val="24"/>
        </w:rPr>
        <w:t>K</w:t>
      </w:r>
      <w:r w:rsidRPr="006E63C2">
        <w:rPr>
          <w:rFonts w:ascii="Times New Roman" w:hAnsi="Times New Roman" w:cs="Times New Roman"/>
          <w:bCs/>
          <w:sz w:val="24"/>
          <w:szCs w:val="24"/>
        </w:rPr>
        <w:t>etiga</w:t>
      </w:r>
      <w:r w:rsidRPr="00FA333C">
        <w:rPr>
          <w:rFonts w:ascii="Times New Roman" w:hAnsi="Times New Roman" w:cs="Times New Roman"/>
          <w:b/>
          <w:bCs/>
          <w:sz w:val="24"/>
          <w:szCs w:val="24"/>
        </w:rPr>
        <w:t xml:space="preserve"> </w:t>
      </w:r>
      <w:r w:rsidRPr="00FA333C">
        <w:rPr>
          <w:rFonts w:ascii="Times New Roman" w:hAnsi="Times New Roman" w:cs="Times New Roman"/>
          <w:sz w:val="24"/>
          <w:szCs w:val="24"/>
        </w:rPr>
        <w:t xml:space="preserve">adalah masyarakat, termasuk </w:t>
      </w:r>
      <w:r w:rsidR="006E63C2">
        <w:rPr>
          <w:rFonts w:ascii="Times New Roman" w:hAnsi="Times New Roman" w:cs="Times New Roman"/>
          <w:sz w:val="24"/>
          <w:szCs w:val="24"/>
        </w:rPr>
        <w:t>person-person</w:t>
      </w:r>
      <w:r w:rsidRPr="00FA333C">
        <w:rPr>
          <w:rFonts w:ascii="Times New Roman" w:hAnsi="Times New Roman" w:cs="Times New Roman"/>
          <w:sz w:val="24"/>
          <w:szCs w:val="24"/>
        </w:rPr>
        <w:t xml:space="preserve"> yang memperoleh manfaat dari </w:t>
      </w:r>
      <w:r w:rsidR="006E63C2">
        <w:rPr>
          <w:rFonts w:ascii="Times New Roman" w:hAnsi="Times New Roman" w:cs="Times New Roman"/>
          <w:sz w:val="24"/>
          <w:szCs w:val="24"/>
        </w:rPr>
        <w:t>interdependensi pengetahuan di masyarakat, mendukung pertukaran pengetahuan dalam berbagai kondisi.</w:t>
      </w:r>
    </w:p>
    <w:p w14:paraId="3FB4C7EE" w14:textId="4788B343" w:rsidR="0040745B" w:rsidRPr="008720B1" w:rsidRDefault="0040745B" w:rsidP="00B70CD6">
      <w:pPr>
        <w:autoSpaceDE w:val="0"/>
        <w:autoSpaceDN w:val="0"/>
        <w:adjustRightInd w:val="0"/>
        <w:spacing w:after="0" w:line="360" w:lineRule="auto"/>
        <w:ind w:left="284" w:firstLine="709"/>
        <w:jc w:val="both"/>
        <w:rPr>
          <w:rFonts w:ascii="Times New Roman" w:hAnsi="Times New Roman" w:cs="Times New Roman"/>
          <w:i/>
          <w:iCs/>
          <w:sz w:val="24"/>
          <w:szCs w:val="24"/>
        </w:rPr>
      </w:pPr>
      <w:r>
        <w:rPr>
          <w:rFonts w:ascii="Times New Roman" w:hAnsi="Times New Roman" w:cs="Times New Roman"/>
          <w:sz w:val="24"/>
          <w:szCs w:val="24"/>
        </w:rPr>
        <w:t xml:space="preserve">Gabungan ketiganya akan semakin mengukuhkan eksistensi pendidikan </w:t>
      </w:r>
      <w:r w:rsidR="00B37FD0">
        <w:rPr>
          <w:rFonts w:ascii="Times New Roman" w:hAnsi="Times New Roman" w:cs="Times New Roman"/>
          <w:sz w:val="24"/>
          <w:szCs w:val="24"/>
        </w:rPr>
        <w:t xml:space="preserve">keagamaan </w:t>
      </w:r>
      <w:r>
        <w:rPr>
          <w:rFonts w:ascii="Times New Roman" w:hAnsi="Times New Roman" w:cs="Times New Roman"/>
          <w:sz w:val="24"/>
          <w:szCs w:val="24"/>
        </w:rPr>
        <w:t>dan efectnya bagi peradaban manusia. Efek dialamatkan kepada peradaban dan bukan kepada capaian-capaian numerik, skala kualitas yang serba terukur. Menimbang kondisi dan sifat pendidikan sepanjang hayat maka yang dimungkinkan adalah mengembangkan p</w:t>
      </w:r>
      <w:r w:rsidR="00847F03" w:rsidRPr="00FA333C">
        <w:rPr>
          <w:rFonts w:ascii="Times New Roman" w:hAnsi="Times New Roman" w:cs="Times New Roman"/>
          <w:sz w:val="24"/>
          <w:szCs w:val="24"/>
        </w:rPr>
        <w:t xml:space="preserve">endekatan </w:t>
      </w:r>
      <w:r>
        <w:rPr>
          <w:rFonts w:ascii="Times New Roman" w:hAnsi="Times New Roman" w:cs="Times New Roman"/>
          <w:sz w:val="24"/>
          <w:szCs w:val="24"/>
        </w:rPr>
        <w:t>pendidikan sepanjang hayat sebagai suatu strategi komunal untuk memperkuat eksistensi individu dan kohesivitas komunal. Masyarakat dengan kohesivitas kuat berari masyarakat yang dipenuhi kedekatan, komunitas rukun yang tidak saling bersaing dan menunjukkan kekuatan produksi-kekuatan konsumsi. Jadi pendidikan bermuara menguatkan masyarakat dan tidak hanya berfokus pada penyiapan individu untuk memiliki kemampuan berbelanja dan atau menghasilkan barang.</w:t>
      </w:r>
    </w:p>
    <w:p w14:paraId="1566DD64" w14:textId="77777777" w:rsidR="00B37FD0" w:rsidRDefault="00B37FD0" w:rsidP="0040745B">
      <w:pPr>
        <w:autoSpaceDE w:val="0"/>
        <w:autoSpaceDN w:val="0"/>
        <w:adjustRightInd w:val="0"/>
        <w:spacing w:after="0" w:line="360" w:lineRule="auto"/>
        <w:ind w:firstLine="720"/>
        <w:jc w:val="both"/>
        <w:rPr>
          <w:rFonts w:ascii="Times New Roman" w:hAnsi="Times New Roman" w:cs="Times New Roman"/>
          <w:sz w:val="24"/>
          <w:szCs w:val="24"/>
        </w:rPr>
      </w:pPr>
    </w:p>
    <w:p w14:paraId="26E54ECD" w14:textId="77777777" w:rsidR="008720B1" w:rsidRDefault="00B37FD0" w:rsidP="00B70CD6">
      <w:pPr>
        <w:pStyle w:val="ListParagraph"/>
        <w:numPr>
          <w:ilvl w:val="0"/>
          <w:numId w:val="1"/>
        </w:numPr>
        <w:autoSpaceDE w:val="0"/>
        <w:autoSpaceDN w:val="0"/>
        <w:adjustRightInd w:val="0"/>
        <w:spacing w:after="0" w:line="360" w:lineRule="auto"/>
        <w:ind w:left="284" w:hanging="284"/>
        <w:jc w:val="both"/>
        <w:rPr>
          <w:rFonts w:ascii="Times New Roman" w:hAnsi="Times New Roman" w:cs="Times New Roman"/>
          <w:b/>
          <w:sz w:val="24"/>
          <w:szCs w:val="24"/>
        </w:rPr>
      </w:pPr>
      <w:r w:rsidRPr="00B37FD0">
        <w:rPr>
          <w:rFonts w:ascii="Times New Roman" w:hAnsi="Times New Roman" w:cs="Times New Roman"/>
          <w:b/>
          <w:sz w:val="24"/>
          <w:szCs w:val="24"/>
        </w:rPr>
        <w:t xml:space="preserve">Penutup </w:t>
      </w:r>
    </w:p>
    <w:p w14:paraId="65D5796E" w14:textId="77777777" w:rsidR="00B70CD6" w:rsidRDefault="00D0561E"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r w:rsidRPr="008720B1">
        <w:rPr>
          <w:rFonts w:ascii="Times New Roman" w:hAnsi="Times New Roman" w:cs="Times New Roman"/>
          <w:sz w:val="24"/>
          <w:szCs w:val="24"/>
        </w:rPr>
        <w:t xml:space="preserve">Pendidikan sepanjang hayat sejatinya merupakan status dimana proses pendidikan berlangsung seumur hidup, tidak dibatasi oleh sekat usia dan jenjang skematis yang mencakup keseluruhan konteks kegiatan belajar, baik itu pendidikan formal, non formal, informal. </w:t>
      </w:r>
      <w:r w:rsidR="00DA465C" w:rsidRPr="008720B1">
        <w:rPr>
          <w:rFonts w:ascii="Times New Roman" w:hAnsi="Times New Roman" w:cs="Times New Roman"/>
          <w:sz w:val="24"/>
          <w:szCs w:val="24"/>
        </w:rPr>
        <w:t xml:space="preserve">Daya dukung </w:t>
      </w:r>
      <w:r w:rsidRPr="008720B1">
        <w:rPr>
          <w:rFonts w:ascii="Times New Roman" w:hAnsi="Times New Roman" w:cs="Times New Roman"/>
          <w:sz w:val="24"/>
          <w:szCs w:val="24"/>
        </w:rPr>
        <w:t xml:space="preserve">pendidikan sepanjang hayat </w:t>
      </w:r>
      <w:r w:rsidR="00DA465C" w:rsidRPr="008720B1">
        <w:rPr>
          <w:rFonts w:ascii="Times New Roman" w:hAnsi="Times New Roman" w:cs="Times New Roman"/>
          <w:sz w:val="24"/>
          <w:szCs w:val="24"/>
        </w:rPr>
        <w:t>berupa</w:t>
      </w:r>
      <w:r w:rsidR="008720B1">
        <w:rPr>
          <w:rFonts w:ascii="Times New Roman" w:hAnsi="Times New Roman" w:cs="Times New Roman"/>
          <w:sz w:val="24"/>
          <w:szCs w:val="24"/>
        </w:rPr>
        <w:t xml:space="preserve"> </w:t>
      </w:r>
      <w:r w:rsidRPr="008720B1">
        <w:rPr>
          <w:rFonts w:ascii="Times New Roman" w:hAnsi="Times New Roman" w:cs="Times New Roman"/>
          <w:sz w:val="24"/>
          <w:szCs w:val="24"/>
        </w:rPr>
        <w:t xml:space="preserve">lingkungan yang memungkinkan proses pengembangan pendidikan dapat terus terjadi tanpa </w:t>
      </w:r>
      <w:r w:rsidR="0062326F" w:rsidRPr="008720B1">
        <w:rPr>
          <w:rFonts w:ascii="Times New Roman" w:hAnsi="Times New Roman" w:cs="Times New Roman"/>
          <w:sz w:val="24"/>
          <w:szCs w:val="24"/>
        </w:rPr>
        <w:t>dibatasi oleh instrument-instrumen tertentu</w:t>
      </w:r>
      <w:r w:rsidR="00DA465C" w:rsidRPr="008720B1">
        <w:rPr>
          <w:rFonts w:ascii="Times New Roman" w:hAnsi="Times New Roman" w:cs="Times New Roman"/>
          <w:sz w:val="24"/>
          <w:szCs w:val="24"/>
        </w:rPr>
        <w:t xml:space="preserve"> dan kesadaran masyarakat </w:t>
      </w:r>
      <w:r w:rsidR="00DA465C" w:rsidRPr="008720B1">
        <w:rPr>
          <w:rFonts w:ascii="Times New Roman" w:hAnsi="Times New Roman" w:cs="Times New Roman"/>
          <w:sz w:val="24"/>
          <w:szCs w:val="24"/>
        </w:rPr>
        <w:lastRenderedPageBreak/>
        <w:t>untuk tidak mencegah proses pengembangan pengetahuan pada anggota masyarakat</w:t>
      </w:r>
      <w:r w:rsidR="0062326F" w:rsidRPr="008720B1">
        <w:rPr>
          <w:rFonts w:ascii="Times New Roman" w:hAnsi="Times New Roman" w:cs="Times New Roman"/>
          <w:sz w:val="24"/>
          <w:szCs w:val="24"/>
        </w:rPr>
        <w:t>.</w:t>
      </w:r>
    </w:p>
    <w:p w14:paraId="2EA59F9D" w14:textId="7B42357E" w:rsidR="008720B1" w:rsidRDefault="00DE0204"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r w:rsidRPr="00B70CD6">
        <w:rPr>
          <w:rFonts w:ascii="Times New Roman" w:hAnsi="Times New Roman" w:cs="Times New Roman"/>
          <w:sz w:val="24"/>
          <w:szCs w:val="24"/>
        </w:rPr>
        <w:t>Pendidikan</w:t>
      </w:r>
      <w:r w:rsidR="00B37FD0" w:rsidRPr="00B70CD6">
        <w:rPr>
          <w:rFonts w:ascii="Times New Roman" w:hAnsi="Times New Roman" w:cs="Times New Roman"/>
          <w:sz w:val="24"/>
          <w:szCs w:val="24"/>
        </w:rPr>
        <w:t xml:space="preserve"> keagamaan</w:t>
      </w:r>
      <w:r w:rsidRPr="00B70CD6">
        <w:rPr>
          <w:rFonts w:ascii="Times New Roman" w:hAnsi="Times New Roman" w:cs="Times New Roman"/>
          <w:sz w:val="24"/>
          <w:szCs w:val="24"/>
        </w:rPr>
        <w:t xml:space="preserve"> tidak</w:t>
      </w:r>
      <w:r w:rsidR="00B37FD0" w:rsidRPr="00B70CD6">
        <w:rPr>
          <w:rFonts w:ascii="Times New Roman" w:hAnsi="Times New Roman" w:cs="Times New Roman"/>
          <w:sz w:val="24"/>
          <w:szCs w:val="24"/>
        </w:rPr>
        <w:t xml:space="preserve"> perlu bersandar pada susunan struktur Kapita selekta pendidikan Islam. Pendidikan keagaaman berlangsung terus menerus dan continuity.</w:t>
      </w:r>
      <w:r w:rsidR="008720B1" w:rsidRPr="00B70CD6">
        <w:rPr>
          <w:rFonts w:ascii="Times New Roman" w:hAnsi="Times New Roman" w:cs="Times New Roman"/>
          <w:sz w:val="24"/>
          <w:szCs w:val="24"/>
        </w:rPr>
        <w:t xml:space="preserve"> </w:t>
      </w:r>
      <w:r w:rsidRPr="00B70CD6">
        <w:rPr>
          <w:rFonts w:ascii="Times New Roman" w:hAnsi="Times New Roman" w:cs="Times New Roman"/>
          <w:sz w:val="24"/>
          <w:szCs w:val="24"/>
        </w:rPr>
        <w:t xml:space="preserve">Biarkan masyarakat itu belajar </w:t>
      </w:r>
      <w:r w:rsidR="00B37FD0" w:rsidRPr="00B70CD6">
        <w:rPr>
          <w:rFonts w:ascii="Times New Roman" w:hAnsi="Times New Roman" w:cs="Times New Roman"/>
          <w:sz w:val="24"/>
          <w:szCs w:val="24"/>
        </w:rPr>
        <w:t xml:space="preserve">pengetahuan keagamaan </w:t>
      </w:r>
      <w:r w:rsidRPr="00B70CD6">
        <w:rPr>
          <w:rFonts w:ascii="Times New Roman" w:hAnsi="Times New Roman" w:cs="Times New Roman"/>
          <w:sz w:val="24"/>
          <w:szCs w:val="24"/>
        </w:rPr>
        <w:t>sepanjang masa</w:t>
      </w:r>
      <w:r w:rsidR="00A44C12" w:rsidRPr="00B70CD6">
        <w:rPr>
          <w:rFonts w:ascii="Times New Roman" w:hAnsi="Times New Roman" w:cs="Times New Roman"/>
          <w:sz w:val="24"/>
          <w:szCs w:val="24"/>
        </w:rPr>
        <w:t>, dan jangan batasi bagaimana mereka belajar.</w:t>
      </w:r>
    </w:p>
    <w:p w14:paraId="360B2BAB" w14:textId="2B61D257" w:rsidR="00B70CD6" w:rsidRDefault="00B70CD6"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62CF0E46" w14:textId="3C6375E3"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4EAE52DD" w14:textId="10ADDA7B"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78A34D43" w14:textId="2BD80677"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197CD847" w14:textId="6581D57C"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40E7F101" w14:textId="1D158FFA"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5F4130C7" w14:textId="62F91CA8"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09CD351F" w14:textId="207BA2CE"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422189AF" w14:textId="1BABD80B"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2A8BCCD4" w14:textId="503DA8A5"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687BB4A8" w14:textId="6CCE6E64"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466DD89B" w14:textId="7F1B89E5"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5E86235B" w14:textId="5B073BFD"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3F954242" w14:textId="5C1BC6A6"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30A0C4FE" w14:textId="22B21353"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249C22D5" w14:textId="14F10A64"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7E285CF7" w14:textId="6D836A3C"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658F7F66" w14:textId="4D1752C8"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12CF9D9F" w14:textId="41DEA3DE"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154163F4" w14:textId="08A43520"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1E96C9EB" w14:textId="19CD062E"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6972C2F6" w14:textId="72AE56AB" w:rsidR="00F11021"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253FCF44" w14:textId="77777777" w:rsidR="00F11021" w:rsidRPr="00B70CD6" w:rsidRDefault="00F11021" w:rsidP="00B70CD6">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14:paraId="1CE9B0EF" w14:textId="65971390" w:rsidR="009A1B6A" w:rsidRPr="008720B1" w:rsidRDefault="00A44C12" w:rsidP="00F11021">
      <w:pPr>
        <w:pStyle w:val="ListParagraph"/>
        <w:autoSpaceDE w:val="0"/>
        <w:autoSpaceDN w:val="0"/>
        <w:adjustRightInd w:val="0"/>
        <w:spacing w:after="0" w:line="360" w:lineRule="auto"/>
        <w:ind w:left="0" w:hanging="11"/>
        <w:jc w:val="center"/>
        <w:rPr>
          <w:rFonts w:ascii="Times New Roman" w:hAnsi="Times New Roman" w:cs="Times New Roman"/>
          <w:b/>
          <w:sz w:val="24"/>
          <w:szCs w:val="24"/>
        </w:rPr>
      </w:pPr>
      <w:r w:rsidRPr="00A44C12">
        <w:rPr>
          <w:rFonts w:ascii="Times New Roman" w:hAnsi="Times New Roman" w:cs="Times New Roman"/>
          <w:b/>
          <w:caps/>
          <w:sz w:val="24"/>
          <w:szCs w:val="24"/>
        </w:rPr>
        <w:lastRenderedPageBreak/>
        <w:t>Daftar Pustaka</w:t>
      </w:r>
    </w:p>
    <w:p w14:paraId="4C358DC6" w14:textId="77777777" w:rsidR="00A44C12" w:rsidRPr="00FA333C" w:rsidRDefault="00A44C12" w:rsidP="009A1B6A">
      <w:pPr>
        <w:autoSpaceDE w:val="0"/>
        <w:autoSpaceDN w:val="0"/>
        <w:adjustRightInd w:val="0"/>
        <w:spacing w:after="0" w:line="240" w:lineRule="auto"/>
        <w:rPr>
          <w:rFonts w:ascii="Times New Roman" w:hAnsi="Times New Roman" w:cs="Times New Roman"/>
          <w:sz w:val="24"/>
          <w:szCs w:val="24"/>
        </w:rPr>
      </w:pPr>
    </w:p>
    <w:p w14:paraId="1F9349E0" w14:textId="77777777" w:rsidR="00F11021" w:rsidRDefault="00F11021" w:rsidP="00F11021">
      <w:pPr>
        <w:pStyle w:val="ListParagraph"/>
        <w:shd w:val="clear" w:color="auto" w:fill="FFFFFF"/>
        <w:spacing w:after="0"/>
        <w:ind w:left="765" w:hanging="765"/>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44C12" w:rsidRPr="00F11021">
        <w:rPr>
          <w:rFonts w:ascii="Times New Roman" w:eastAsia="Times New Roman" w:hAnsi="Times New Roman" w:cs="Times New Roman"/>
          <w:sz w:val="24"/>
          <w:szCs w:val="24"/>
        </w:rPr>
        <w:t>R. Tilaar, 2002.,</w:t>
      </w:r>
      <w:r w:rsidR="008720B1" w:rsidRPr="00F11021">
        <w:rPr>
          <w:rFonts w:ascii="Times New Roman" w:eastAsia="Times New Roman" w:hAnsi="Times New Roman" w:cs="Times New Roman"/>
          <w:sz w:val="24"/>
          <w:szCs w:val="24"/>
        </w:rPr>
        <w:t xml:space="preserve"> </w:t>
      </w:r>
      <w:r w:rsidR="00A44C12" w:rsidRPr="00F11021">
        <w:rPr>
          <w:rFonts w:ascii="Times New Roman" w:eastAsia="Times New Roman" w:hAnsi="Times New Roman" w:cs="Times New Roman"/>
          <w:iCs/>
          <w:sz w:val="24"/>
          <w:szCs w:val="24"/>
        </w:rPr>
        <w:t>Perubahan Sosial dan Pendidikan: Pengantar Pedagogik Transformatif untukIndonesia,</w:t>
      </w:r>
      <w:r w:rsidR="00A44C12" w:rsidRPr="00F11021">
        <w:rPr>
          <w:rFonts w:ascii="Times New Roman" w:eastAsia="Times New Roman" w:hAnsi="Times New Roman" w:cs="Times New Roman"/>
          <w:sz w:val="24"/>
          <w:szCs w:val="24"/>
        </w:rPr>
        <w:t> Jakarta: Grasindo</w:t>
      </w:r>
    </w:p>
    <w:p w14:paraId="6DCE06A3" w14:textId="77777777" w:rsidR="00F11021" w:rsidRDefault="00A44C12" w:rsidP="00F11021">
      <w:pPr>
        <w:pStyle w:val="ListParagraph"/>
        <w:shd w:val="clear" w:color="auto" w:fill="FFFFFF"/>
        <w:spacing w:after="0"/>
        <w:ind w:left="765" w:hanging="765"/>
        <w:jc w:val="both"/>
        <w:textAlignment w:val="baseline"/>
        <w:rPr>
          <w:rFonts w:ascii="Times New Roman" w:eastAsia="Times New Roman" w:hAnsi="Times New Roman" w:cs="Times New Roman"/>
          <w:sz w:val="24"/>
          <w:szCs w:val="24"/>
        </w:rPr>
      </w:pPr>
      <w:r w:rsidRPr="00F11021">
        <w:rPr>
          <w:rFonts w:ascii="Times New Roman" w:eastAsia="Times New Roman" w:hAnsi="Times New Roman" w:cs="Times New Roman"/>
          <w:sz w:val="24"/>
          <w:szCs w:val="24"/>
        </w:rPr>
        <w:t xml:space="preserve">Bikhu Parekh, 1997., </w:t>
      </w:r>
      <w:r w:rsidRPr="00F11021">
        <w:rPr>
          <w:rFonts w:ascii="Times New Roman" w:eastAsia="Times New Roman" w:hAnsi="Times New Roman" w:cs="Times New Roman"/>
          <w:iCs/>
          <w:sz w:val="24"/>
          <w:szCs w:val="24"/>
        </w:rPr>
        <w:t>National Culture and Multiculturalism</w:t>
      </w:r>
      <w:r w:rsidRPr="00F11021">
        <w:rPr>
          <w:rFonts w:ascii="Times New Roman" w:eastAsia="Times New Roman" w:hAnsi="Times New Roman" w:cs="Times New Roman"/>
          <w:sz w:val="24"/>
          <w:szCs w:val="24"/>
        </w:rPr>
        <w:t>, London: Sage Publications</w:t>
      </w:r>
    </w:p>
    <w:p w14:paraId="6EE62E0B" w14:textId="594CAE78" w:rsidR="00A44C12" w:rsidRPr="00F11021" w:rsidRDefault="00A44C12" w:rsidP="00F11021">
      <w:pPr>
        <w:pStyle w:val="ListParagraph"/>
        <w:shd w:val="clear" w:color="auto" w:fill="FFFFFF"/>
        <w:spacing w:after="0"/>
        <w:ind w:left="765" w:hanging="765"/>
        <w:jc w:val="both"/>
        <w:textAlignment w:val="baseline"/>
        <w:rPr>
          <w:rFonts w:ascii="Times New Roman" w:eastAsia="Times New Roman" w:hAnsi="Times New Roman" w:cs="Times New Roman"/>
          <w:sz w:val="24"/>
          <w:szCs w:val="24"/>
        </w:rPr>
      </w:pPr>
      <w:r w:rsidRPr="00A44C12">
        <w:rPr>
          <w:rFonts w:ascii="Times New Roman" w:hAnsi="Times New Roman" w:cs="Times New Roman"/>
          <w:sz w:val="24"/>
          <w:szCs w:val="24"/>
        </w:rPr>
        <w:t xml:space="preserve">European Commission. 2002., </w:t>
      </w:r>
      <w:r w:rsidRPr="00A44C12">
        <w:rPr>
          <w:rFonts w:ascii="Times New Roman" w:hAnsi="Times New Roman" w:cs="Times New Roman"/>
          <w:iCs/>
          <w:sz w:val="24"/>
          <w:szCs w:val="24"/>
        </w:rPr>
        <w:t xml:space="preserve">European report on quality indicators of lifelong learning. </w:t>
      </w:r>
      <w:r w:rsidRPr="00A44C12">
        <w:rPr>
          <w:rFonts w:ascii="Times New Roman" w:hAnsi="Times New Roman" w:cs="Times New Roman"/>
          <w:sz w:val="24"/>
          <w:szCs w:val="24"/>
        </w:rPr>
        <w:t>Brussel: Directorate General for Education and Culture.</w:t>
      </w:r>
    </w:p>
    <w:p w14:paraId="4190DF88" w14:textId="6DDC497B" w:rsidR="00F11021" w:rsidRPr="00F11021" w:rsidRDefault="00A44C12" w:rsidP="00F11021">
      <w:pPr>
        <w:pStyle w:val="ListParagraph"/>
        <w:shd w:val="clear" w:color="auto" w:fill="FFFFFF"/>
        <w:spacing w:after="0"/>
        <w:jc w:val="both"/>
        <w:textAlignment w:val="baseline"/>
        <w:rPr>
          <w:rFonts w:ascii="Times New Roman" w:hAnsi="Times New Roman" w:cs="Times New Roman"/>
          <w:sz w:val="24"/>
          <w:szCs w:val="24"/>
        </w:rPr>
      </w:pPr>
      <w:r w:rsidRPr="00F11021">
        <w:rPr>
          <w:rFonts w:ascii="Times New Roman" w:hAnsi="Times New Roman" w:cs="Times New Roman"/>
          <w:sz w:val="24"/>
          <w:szCs w:val="24"/>
        </w:rPr>
        <w:t>O‟neil, William. 2008., Ideologi-Ideologi Pendidikan, terj. Omi Intan Naomi. Yogyakarta: Pustaka Pelajar</w:t>
      </w:r>
    </w:p>
    <w:p w14:paraId="4CE83363" w14:textId="77777777" w:rsidR="00F11021" w:rsidRDefault="00F11021" w:rsidP="00F11021">
      <w:pPr>
        <w:shd w:val="clear" w:color="auto" w:fill="FFFFFF"/>
        <w:spacing w:after="0"/>
        <w:jc w:val="both"/>
        <w:textAlignment w:val="baseline"/>
        <w:rPr>
          <w:rFonts w:ascii="Times New Roman" w:hAnsi="Times New Roman" w:cs="Times New Roman"/>
          <w:sz w:val="24"/>
          <w:szCs w:val="24"/>
        </w:rPr>
      </w:pPr>
      <w:hyperlink r:id="rId9" w:history="1">
        <w:r w:rsidRPr="003F3B2C">
          <w:rPr>
            <w:rStyle w:val="Hyperlink"/>
            <w:rFonts w:ascii="Times New Roman" w:hAnsi="Times New Roman" w:cs="Times New Roman"/>
            <w:sz w:val="24"/>
            <w:szCs w:val="24"/>
          </w:rPr>
          <w:t>http://www.nea.org/schoolquality/index.html</w:t>
        </w:r>
      </w:hyperlink>
      <w:r w:rsidR="00A44C12" w:rsidRPr="00F11021">
        <w:rPr>
          <w:rFonts w:ascii="Times New Roman" w:hAnsi="Times New Roman" w:cs="Times New Roman"/>
          <w:sz w:val="24"/>
          <w:szCs w:val="24"/>
        </w:rPr>
        <w:t>.</w:t>
      </w:r>
    </w:p>
    <w:p w14:paraId="4B1D0827" w14:textId="1D43CBA5" w:rsidR="00A44C12" w:rsidRPr="00A44C12" w:rsidRDefault="00A44C12" w:rsidP="00F11021">
      <w:pPr>
        <w:shd w:val="clear" w:color="auto" w:fill="FFFFFF"/>
        <w:spacing w:after="0"/>
        <w:jc w:val="both"/>
        <w:textAlignment w:val="baseline"/>
        <w:rPr>
          <w:rFonts w:ascii="Times New Roman" w:hAnsi="Times New Roman" w:cs="Times New Roman"/>
          <w:sz w:val="24"/>
          <w:szCs w:val="24"/>
        </w:rPr>
      </w:pPr>
      <w:r w:rsidRPr="00A44C12">
        <w:rPr>
          <w:rFonts w:ascii="Times New Roman" w:hAnsi="Times New Roman" w:cs="Times New Roman"/>
          <w:sz w:val="24"/>
          <w:szCs w:val="24"/>
        </w:rPr>
        <w:t xml:space="preserve">Illich, Ivan. 1971., Descholling Society. New York: Marion Boyars, </w:t>
      </w:r>
    </w:p>
    <w:p w14:paraId="0C53D48E" w14:textId="77777777" w:rsidR="00F11021" w:rsidRDefault="00A44C12" w:rsidP="00573D74">
      <w:pPr>
        <w:autoSpaceDE w:val="0"/>
        <w:autoSpaceDN w:val="0"/>
        <w:adjustRightInd w:val="0"/>
        <w:spacing w:after="0"/>
        <w:ind w:left="1440" w:hanging="873"/>
        <w:jc w:val="both"/>
        <w:rPr>
          <w:rFonts w:ascii="Times New Roman" w:hAnsi="Times New Roman" w:cs="Times New Roman"/>
          <w:sz w:val="24"/>
          <w:szCs w:val="24"/>
        </w:rPr>
      </w:pPr>
      <w:r w:rsidRPr="00A44C12">
        <w:rPr>
          <w:rFonts w:ascii="Times New Roman" w:hAnsi="Times New Roman" w:cs="Times New Roman"/>
          <w:sz w:val="24"/>
          <w:szCs w:val="24"/>
        </w:rPr>
        <w:t>Illich, Ivan. et al., 2015., “Pengantar”, Menggugat Pendidikan, terj. Omi Intan</w:t>
      </w:r>
    </w:p>
    <w:p w14:paraId="1F28197F" w14:textId="77777777" w:rsidR="00F11021" w:rsidRDefault="00A44C12" w:rsidP="00F11021">
      <w:pPr>
        <w:autoSpaceDE w:val="0"/>
        <w:autoSpaceDN w:val="0"/>
        <w:adjustRightInd w:val="0"/>
        <w:spacing w:after="0"/>
        <w:ind w:left="1440" w:hanging="873"/>
        <w:jc w:val="both"/>
        <w:rPr>
          <w:rFonts w:ascii="Times New Roman" w:hAnsi="Times New Roman" w:cs="Times New Roman"/>
          <w:sz w:val="24"/>
          <w:szCs w:val="24"/>
        </w:rPr>
      </w:pPr>
      <w:r w:rsidRPr="00A44C12">
        <w:rPr>
          <w:rFonts w:ascii="Times New Roman" w:hAnsi="Times New Roman" w:cs="Times New Roman"/>
          <w:sz w:val="24"/>
          <w:szCs w:val="24"/>
        </w:rPr>
        <w:t>Naomi Yogyakarta: Pustaka Pelajar,</w:t>
      </w:r>
    </w:p>
    <w:p w14:paraId="1642240F" w14:textId="3D3E6EA9" w:rsidR="00A44C12" w:rsidRPr="00A44C12" w:rsidRDefault="00A44C12" w:rsidP="00F11021">
      <w:pPr>
        <w:autoSpaceDE w:val="0"/>
        <w:autoSpaceDN w:val="0"/>
        <w:adjustRightInd w:val="0"/>
        <w:spacing w:after="0"/>
        <w:jc w:val="both"/>
        <w:rPr>
          <w:rFonts w:ascii="Times New Roman" w:hAnsi="Times New Roman" w:cs="Times New Roman"/>
          <w:sz w:val="24"/>
          <w:szCs w:val="24"/>
        </w:rPr>
      </w:pPr>
      <w:r w:rsidRPr="00A44C12">
        <w:rPr>
          <w:rFonts w:ascii="Times New Roman" w:hAnsi="Times New Roman" w:cs="Times New Roman"/>
          <w:sz w:val="24"/>
          <w:szCs w:val="24"/>
        </w:rPr>
        <w:t>Illich,</w:t>
      </w:r>
      <w:r w:rsidR="00282803">
        <w:rPr>
          <w:rFonts w:ascii="Times New Roman" w:hAnsi="Times New Roman" w:cs="Times New Roman"/>
          <w:sz w:val="24"/>
          <w:szCs w:val="24"/>
        </w:rPr>
        <w:t xml:space="preserve"> </w:t>
      </w:r>
      <w:r w:rsidRPr="00A44C12">
        <w:rPr>
          <w:rFonts w:ascii="Times New Roman" w:hAnsi="Times New Roman" w:cs="Times New Roman"/>
          <w:sz w:val="24"/>
          <w:szCs w:val="24"/>
        </w:rPr>
        <w:t>Ivan., 2000. Bebaskan masyarakat dari belenggu sekolah. Jakarta: YOI.</w:t>
      </w:r>
    </w:p>
    <w:p w14:paraId="7E18D8B6" w14:textId="710484F8" w:rsidR="00F11021" w:rsidRDefault="00A44C12" w:rsidP="00573D74">
      <w:pPr>
        <w:autoSpaceDE w:val="0"/>
        <w:autoSpaceDN w:val="0"/>
        <w:adjustRightInd w:val="0"/>
        <w:spacing w:after="0"/>
        <w:ind w:left="1440" w:hanging="873"/>
        <w:jc w:val="both"/>
        <w:rPr>
          <w:rFonts w:ascii="Times New Roman" w:hAnsi="Times New Roman" w:cs="Times New Roman"/>
          <w:iCs/>
          <w:sz w:val="24"/>
          <w:szCs w:val="24"/>
        </w:rPr>
      </w:pPr>
      <w:r w:rsidRPr="00A44C12">
        <w:rPr>
          <w:rFonts w:ascii="Times New Roman" w:hAnsi="Times New Roman" w:cs="Times New Roman"/>
          <w:sz w:val="24"/>
          <w:szCs w:val="24"/>
        </w:rPr>
        <w:t xml:space="preserve">Jenkins, L. 1996., </w:t>
      </w:r>
      <w:r w:rsidRPr="00A44C12">
        <w:rPr>
          <w:rFonts w:ascii="Times New Roman" w:hAnsi="Times New Roman" w:cs="Times New Roman"/>
          <w:iCs/>
          <w:sz w:val="24"/>
          <w:szCs w:val="24"/>
        </w:rPr>
        <w:t xml:space="preserve">Improving student learning. Applying deming </w:t>
      </w:r>
      <w:r w:rsidR="00F11021">
        <w:rPr>
          <w:rFonts w:ascii="Times New Roman" w:hAnsi="Times New Roman" w:cs="Times New Roman"/>
          <w:iCs/>
          <w:sz w:val="24"/>
          <w:szCs w:val="24"/>
        </w:rPr>
        <w:t>quality</w:t>
      </w:r>
    </w:p>
    <w:p w14:paraId="5A867ABD" w14:textId="77777777" w:rsidR="00F11021" w:rsidRDefault="00A44C12" w:rsidP="00F11021">
      <w:pPr>
        <w:autoSpaceDE w:val="0"/>
        <w:autoSpaceDN w:val="0"/>
        <w:adjustRightInd w:val="0"/>
        <w:spacing w:after="0"/>
        <w:ind w:left="1440" w:hanging="873"/>
        <w:jc w:val="both"/>
        <w:rPr>
          <w:rFonts w:ascii="Times New Roman" w:hAnsi="Times New Roman" w:cs="Times New Roman"/>
          <w:sz w:val="24"/>
          <w:szCs w:val="24"/>
        </w:rPr>
      </w:pPr>
      <w:r w:rsidRPr="00A44C12">
        <w:rPr>
          <w:rFonts w:ascii="Times New Roman" w:hAnsi="Times New Roman" w:cs="Times New Roman"/>
          <w:iCs/>
          <w:sz w:val="24"/>
          <w:szCs w:val="24"/>
        </w:rPr>
        <w:t>principles in education</w:t>
      </w:r>
      <w:r w:rsidRPr="00A44C12">
        <w:rPr>
          <w:rFonts w:ascii="Times New Roman" w:hAnsi="Times New Roman" w:cs="Times New Roman"/>
          <w:sz w:val="24"/>
          <w:szCs w:val="24"/>
        </w:rPr>
        <w:t>. Milaukee,</w:t>
      </w:r>
      <w:r w:rsidR="00282803">
        <w:rPr>
          <w:rFonts w:ascii="Times New Roman" w:hAnsi="Times New Roman" w:cs="Times New Roman"/>
          <w:sz w:val="24"/>
          <w:szCs w:val="24"/>
        </w:rPr>
        <w:t xml:space="preserve"> </w:t>
      </w:r>
      <w:r w:rsidRPr="00A44C12">
        <w:rPr>
          <w:rFonts w:ascii="Times New Roman" w:hAnsi="Times New Roman" w:cs="Times New Roman"/>
          <w:sz w:val="24"/>
          <w:szCs w:val="24"/>
        </w:rPr>
        <w:t>WI: ASOQ Press</w:t>
      </w:r>
    </w:p>
    <w:p w14:paraId="53DE2ED1" w14:textId="7A459588" w:rsidR="00A44C12" w:rsidRPr="00A44C12" w:rsidRDefault="00A44C12" w:rsidP="00F11021">
      <w:pPr>
        <w:autoSpaceDE w:val="0"/>
        <w:autoSpaceDN w:val="0"/>
        <w:adjustRightInd w:val="0"/>
        <w:spacing w:after="0"/>
        <w:jc w:val="both"/>
        <w:rPr>
          <w:rFonts w:ascii="Times New Roman" w:hAnsi="Times New Roman" w:cs="Times New Roman"/>
          <w:sz w:val="24"/>
          <w:szCs w:val="24"/>
        </w:rPr>
      </w:pPr>
      <w:r w:rsidRPr="00A44C12">
        <w:rPr>
          <w:rFonts w:ascii="Times New Roman" w:hAnsi="Times New Roman" w:cs="Times New Roman"/>
          <w:sz w:val="24"/>
          <w:szCs w:val="24"/>
        </w:rPr>
        <w:t>Leo Agung dan T. Suparman, 2012., Sejarah Pendidikan Yogyakarta: Penerbit Ombak</w:t>
      </w:r>
    </w:p>
    <w:p w14:paraId="0DB6F840" w14:textId="77777777" w:rsidR="00A44C12" w:rsidRPr="00A44C12" w:rsidRDefault="00A44C12" w:rsidP="00573D74">
      <w:pPr>
        <w:autoSpaceDE w:val="0"/>
        <w:autoSpaceDN w:val="0"/>
        <w:adjustRightInd w:val="0"/>
        <w:spacing w:after="0"/>
        <w:ind w:left="1440" w:hanging="873"/>
        <w:jc w:val="both"/>
        <w:rPr>
          <w:rFonts w:ascii="Times New Roman" w:hAnsi="Times New Roman" w:cs="Times New Roman"/>
          <w:sz w:val="24"/>
          <w:szCs w:val="24"/>
        </w:rPr>
      </w:pPr>
      <w:r w:rsidRPr="00A44C12">
        <w:rPr>
          <w:rFonts w:ascii="Times New Roman" w:hAnsi="Times New Roman" w:cs="Times New Roman"/>
          <w:sz w:val="24"/>
          <w:szCs w:val="24"/>
        </w:rPr>
        <w:t xml:space="preserve">Longworth, N &amp; Davies, W.K. 1996., </w:t>
      </w:r>
      <w:r w:rsidRPr="00A44C12">
        <w:rPr>
          <w:rFonts w:ascii="Times New Roman" w:hAnsi="Times New Roman" w:cs="Times New Roman"/>
          <w:iCs/>
          <w:sz w:val="24"/>
          <w:szCs w:val="24"/>
        </w:rPr>
        <w:t xml:space="preserve">Lifelong learning. </w:t>
      </w:r>
      <w:r w:rsidRPr="00A44C12">
        <w:rPr>
          <w:rFonts w:ascii="Times New Roman" w:hAnsi="Times New Roman" w:cs="Times New Roman"/>
          <w:sz w:val="24"/>
          <w:szCs w:val="24"/>
        </w:rPr>
        <w:t>London: Kogan Page Limited.</w:t>
      </w:r>
    </w:p>
    <w:p w14:paraId="29AB974A" w14:textId="77777777" w:rsidR="00F11021" w:rsidRDefault="00A44C12" w:rsidP="00F11021">
      <w:pPr>
        <w:shd w:val="clear" w:color="auto" w:fill="FFFFFF"/>
        <w:spacing w:after="0"/>
        <w:jc w:val="both"/>
        <w:textAlignment w:val="baseline"/>
        <w:rPr>
          <w:rFonts w:ascii="Times New Roman" w:eastAsia="Times New Roman" w:hAnsi="Times New Roman" w:cs="Times New Roman"/>
          <w:sz w:val="24"/>
          <w:szCs w:val="24"/>
        </w:rPr>
      </w:pPr>
      <w:r w:rsidRPr="00A44C12">
        <w:rPr>
          <w:rFonts w:ascii="Times New Roman" w:eastAsia="Times New Roman" w:hAnsi="Times New Roman" w:cs="Times New Roman"/>
          <w:sz w:val="24"/>
          <w:szCs w:val="24"/>
        </w:rPr>
        <w:t>Martaha Minow, 1997., “</w:t>
      </w:r>
      <w:r w:rsidRPr="00A44C12">
        <w:rPr>
          <w:rFonts w:ascii="Times New Roman" w:eastAsia="Times New Roman" w:hAnsi="Times New Roman" w:cs="Times New Roman"/>
          <w:iCs/>
          <w:sz w:val="24"/>
          <w:szCs w:val="24"/>
        </w:rPr>
        <w:t>Justice Engendered</w:t>
      </w:r>
      <w:r w:rsidRPr="00A44C12">
        <w:rPr>
          <w:rFonts w:ascii="Times New Roman" w:eastAsia="Times New Roman" w:hAnsi="Times New Roman" w:cs="Times New Roman"/>
          <w:sz w:val="24"/>
          <w:szCs w:val="24"/>
        </w:rPr>
        <w:t>”, dalam Robert E. Goodin &amp; Philips Pettit (ed), </w:t>
      </w:r>
      <w:r w:rsidRPr="00A44C12">
        <w:rPr>
          <w:rFonts w:ascii="Times New Roman" w:eastAsia="Times New Roman" w:hAnsi="Times New Roman" w:cs="Times New Roman"/>
          <w:iCs/>
          <w:sz w:val="24"/>
          <w:szCs w:val="24"/>
        </w:rPr>
        <w:t>C</w:t>
      </w:r>
      <w:r>
        <w:rPr>
          <w:rFonts w:ascii="Times New Roman" w:eastAsia="Times New Roman" w:hAnsi="Times New Roman" w:cs="Times New Roman"/>
          <w:iCs/>
          <w:sz w:val="24"/>
          <w:szCs w:val="24"/>
        </w:rPr>
        <w:t>ontemporary Political Philosophy</w:t>
      </w:r>
      <w:r w:rsidRPr="00A44C12">
        <w:rPr>
          <w:rFonts w:ascii="Times New Roman" w:eastAsia="Times New Roman" w:hAnsi="Times New Roman" w:cs="Times New Roman"/>
          <w:sz w:val="24"/>
          <w:szCs w:val="24"/>
        </w:rPr>
        <w:t>, Oxfod: Blackwell Publisher</w:t>
      </w:r>
    </w:p>
    <w:p w14:paraId="77387D5F" w14:textId="77777777" w:rsidR="00F11021" w:rsidRDefault="00A44C12" w:rsidP="00F11021">
      <w:pPr>
        <w:shd w:val="clear" w:color="auto" w:fill="FFFFFF"/>
        <w:spacing w:after="0"/>
        <w:ind w:left="567" w:hanging="567"/>
        <w:jc w:val="both"/>
        <w:textAlignment w:val="baseline"/>
        <w:rPr>
          <w:rFonts w:ascii="Times New Roman" w:eastAsia="Times New Roman" w:hAnsi="Times New Roman" w:cs="Times New Roman"/>
          <w:sz w:val="24"/>
          <w:szCs w:val="24"/>
        </w:rPr>
      </w:pPr>
      <w:r w:rsidRPr="00A44C12">
        <w:rPr>
          <w:rFonts w:ascii="Times New Roman" w:hAnsi="Times New Roman" w:cs="Times New Roman"/>
          <w:sz w:val="24"/>
          <w:szCs w:val="24"/>
        </w:rPr>
        <w:t xml:space="preserve">Morrison, D. M., Mohaski, K. &amp; Cotter, K. 2005., </w:t>
      </w:r>
      <w:r w:rsidRPr="00A44C12">
        <w:rPr>
          <w:rFonts w:ascii="Times New Roman" w:hAnsi="Times New Roman" w:cs="Times New Roman"/>
          <w:iCs/>
          <w:sz w:val="24"/>
          <w:szCs w:val="24"/>
        </w:rPr>
        <w:t>Instructional quality indicators research foundations</w:t>
      </w:r>
      <w:r w:rsidRPr="00A44C12">
        <w:rPr>
          <w:rFonts w:ascii="Times New Roman" w:hAnsi="Times New Roman" w:cs="Times New Roman"/>
          <w:sz w:val="24"/>
          <w:szCs w:val="24"/>
        </w:rPr>
        <w:t>. Cambridge,</w:t>
      </w:r>
      <w:r w:rsidR="00282803">
        <w:rPr>
          <w:rFonts w:ascii="Times New Roman" w:hAnsi="Times New Roman" w:cs="Times New Roman"/>
          <w:sz w:val="24"/>
          <w:szCs w:val="24"/>
        </w:rPr>
        <w:t xml:space="preserve"> </w:t>
      </w:r>
      <w:r w:rsidRPr="00A44C12">
        <w:rPr>
          <w:rFonts w:ascii="Times New Roman" w:hAnsi="Times New Roman" w:cs="Times New Roman"/>
          <w:sz w:val="24"/>
          <w:szCs w:val="24"/>
        </w:rPr>
        <w:t xml:space="preserve">MA: Conect. </w:t>
      </w:r>
    </w:p>
    <w:p w14:paraId="326E7A9B" w14:textId="77777777" w:rsidR="00F11021" w:rsidRDefault="00A44C12" w:rsidP="00F11021">
      <w:pPr>
        <w:shd w:val="clear" w:color="auto" w:fill="FFFFFF"/>
        <w:spacing w:after="0"/>
        <w:ind w:left="567" w:hanging="567"/>
        <w:jc w:val="both"/>
        <w:textAlignment w:val="baseline"/>
        <w:rPr>
          <w:rFonts w:ascii="Times New Roman" w:eastAsia="Times New Roman" w:hAnsi="Times New Roman" w:cs="Times New Roman"/>
          <w:sz w:val="24"/>
          <w:szCs w:val="24"/>
        </w:rPr>
      </w:pPr>
      <w:r w:rsidRPr="00A44C12">
        <w:rPr>
          <w:rFonts w:ascii="Times New Roman" w:hAnsi="Times New Roman" w:cs="Times New Roman"/>
          <w:sz w:val="24"/>
          <w:szCs w:val="24"/>
        </w:rPr>
        <w:t>Muhammad Rifa’i, 2011., Sejarah Pendidikan Nasional dari Masa Klasik hingga Modern.  Yogyakarta: Ar-Ruzz Media</w:t>
      </w:r>
    </w:p>
    <w:p w14:paraId="1AF90CAA" w14:textId="0E7ED2ED" w:rsidR="00A44C12" w:rsidRPr="00A44C12" w:rsidRDefault="00A44C12" w:rsidP="00F11021">
      <w:pPr>
        <w:shd w:val="clear" w:color="auto" w:fill="FFFFFF"/>
        <w:spacing w:after="0"/>
        <w:ind w:left="567" w:hanging="567"/>
        <w:jc w:val="both"/>
        <w:textAlignment w:val="baseline"/>
        <w:rPr>
          <w:rFonts w:ascii="Times New Roman" w:eastAsia="Times New Roman" w:hAnsi="Times New Roman" w:cs="Times New Roman"/>
          <w:sz w:val="24"/>
          <w:szCs w:val="24"/>
        </w:rPr>
      </w:pPr>
      <w:r w:rsidRPr="00A44C12">
        <w:rPr>
          <w:rFonts w:ascii="Times New Roman" w:eastAsia="Times New Roman" w:hAnsi="Times New Roman" w:cs="Times New Roman"/>
          <w:sz w:val="24"/>
          <w:szCs w:val="24"/>
        </w:rPr>
        <w:t>Nasir Tamara &amp; Elza Taher (Ed), 1996.,</w:t>
      </w:r>
      <w:r w:rsidR="00282803">
        <w:rPr>
          <w:rFonts w:ascii="Times New Roman" w:eastAsia="Times New Roman" w:hAnsi="Times New Roman" w:cs="Times New Roman"/>
          <w:sz w:val="24"/>
          <w:szCs w:val="24"/>
        </w:rPr>
        <w:t xml:space="preserve"> </w:t>
      </w:r>
      <w:r w:rsidRPr="00A44C12">
        <w:rPr>
          <w:rFonts w:ascii="Times New Roman" w:eastAsia="Times New Roman" w:hAnsi="Times New Roman" w:cs="Times New Roman"/>
          <w:iCs/>
          <w:sz w:val="24"/>
          <w:szCs w:val="24"/>
        </w:rPr>
        <w:t>Agama dan Dialog Antar Peradaban,</w:t>
      </w:r>
      <w:r w:rsidRPr="00A44C12">
        <w:rPr>
          <w:rFonts w:ascii="Times New Roman" w:eastAsia="Times New Roman" w:hAnsi="Times New Roman" w:cs="Times New Roman"/>
          <w:sz w:val="24"/>
          <w:szCs w:val="24"/>
        </w:rPr>
        <w:t> Jakarta: Paramadina</w:t>
      </w:r>
    </w:p>
    <w:p w14:paraId="5F6795AC" w14:textId="77777777" w:rsidR="00450ECF" w:rsidRPr="00A44C12" w:rsidRDefault="00450ECF" w:rsidP="009A1B6A">
      <w:pPr>
        <w:autoSpaceDE w:val="0"/>
        <w:autoSpaceDN w:val="0"/>
        <w:adjustRightInd w:val="0"/>
        <w:spacing w:after="0" w:line="240" w:lineRule="auto"/>
        <w:rPr>
          <w:rFonts w:ascii="Times New Roman" w:hAnsi="Times New Roman" w:cs="Times New Roman"/>
          <w:sz w:val="24"/>
          <w:szCs w:val="24"/>
        </w:rPr>
      </w:pPr>
      <w:bookmarkStart w:id="0" w:name="_GoBack"/>
      <w:bookmarkEnd w:id="0"/>
    </w:p>
    <w:sectPr w:rsidR="00450ECF" w:rsidRPr="00A44C12" w:rsidSect="00F11021">
      <w:footerReference w:type="default" r:id="rId10"/>
      <w:pgSz w:w="12240" w:h="15840"/>
      <w:pgMar w:top="2268" w:right="1701" w:bottom="1701" w:left="2268"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099BF" w14:textId="77777777" w:rsidR="009522E1" w:rsidRDefault="009522E1" w:rsidP="00A44C12">
      <w:pPr>
        <w:spacing w:after="0" w:line="240" w:lineRule="auto"/>
      </w:pPr>
      <w:r>
        <w:separator/>
      </w:r>
    </w:p>
  </w:endnote>
  <w:endnote w:type="continuationSeparator" w:id="0">
    <w:p w14:paraId="0E7EB099" w14:textId="77777777" w:rsidR="009522E1" w:rsidRDefault="009522E1" w:rsidP="00A4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956237"/>
      <w:docPartObj>
        <w:docPartGallery w:val="Page Numbers (Bottom of Page)"/>
        <w:docPartUnique/>
      </w:docPartObj>
    </w:sdtPr>
    <w:sdtEndPr>
      <w:rPr>
        <w:rFonts w:ascii="Times New Roman" w:hAnsi="Times New Roman" w:cs="Times New Roman"/>
        <w:noProof/>
        <w:sz w:val="24"/>
        <w:szCs w:val="24"/>
      </w:rPr>
    </w:sdtEndPr>
    <w:sdtContent>
      <w:p w14:paraId="636AA57E" w14:textId="11B4AC4E" w:rsidR="00F11021" w:rsidRPr="00F11021" w:rsidRDefault="00F11021">
        <w:pPr>
          <w:pStyle w:val="Footer"/>
          <w:jc w:val="center"/>
          <w:rPr>
            <w:rFonts w:ascii="Times New Roman" w:hAnsi="Times New Roman" w:cs="Times New Roman"/>
            <w:sz w:val="24"/>
            <w:szCs w:val="24"/>
          </w:rPr>
        </w:pPr>
        <w:r w:rsidRPr="00F11021">
          <w:rPr>
            <w:rFonts w:ascii="Times New Roman" w:hAnsi="Times New Roman" w:cs="Times New Roman"/>
            <w:sz w:val="24"/>
            <w:szCs w:val="24"/>
          </w:rPr>
          <w:fldChar w:fldCharType="begin"/>
        </w:r>
        <w:r w:rsidRPr="00F11021">
          <w:rPr>
            <w:rFonts w:ascii="Times New Roman" w:hAnsi="Times New Roman" w:cs="Times New Roman"/>
            <w:sz w:val="24"/>
            <w:szCs w:val="24"/>
          </w:rPr>
          <w:instrText xml:space="preserve"> PAGE   \* MERGEFORMAT </w:instrText>
        </w:r>
        <w:r w:rsidRPr="00F11021">
          <w:rPr>
            <w:rFonts w:ascii="Times New Roman" w:hAnsi="Times New Roman" w:cs="Times New Roman"/>
            <w:sz w:val="24"/>
            <w:szCs w:val="24"/>
          </w:rPr>
          <w:fldChar w:fldCharType="separate"/>
        </w:r>
        <w:r w:rsidRPr="00F11021">
          <w:rPr>
            <w:rFonts w:ascii="Times New Roman" w:hAnsi="Times New Roman" w:cs="Times New Roman"/>
            <w:noProof/>
            <w:sz w:val="24"/>
            <w:szCs w:val="24"/>
          </w:rPr>
          <w:t>2</w:t>
        </w:r>
        <w:r w:rsidRPr="00F11021">
          <w:rPr>
            <w:rFonts w:ascii="Times New Roman" w:hAnsi="Times New Roman" w:cs="Times New Roman"/>
            <w:noProof/>
            <w:sz w:val="24"/>
            <w:szCs w:val="24"/>
          </w:rPr>
          <w:fldChar w:fldCharType="end"/>
        </w:r>
      </w:p>
    </w:sdtContent>
  </w:sdt>
  <w:p w14:paraId="104A3F78" w14:textId="77777777" w:rsidR="00591829" w:rsidRDefault="00591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AC49F" w14:textId="77777777" w:rsidR="009522E1" w:rsidRDefault="009522E1" w:rsidP="00A44C12">
      <w:pPr>
        <w:spacing w:after="0" w:line="240" w:lineRule="auto"/>
      </w:pPr>
      <w:r>
        <w:separator/>
      </w:r>
    </w:p>
  </w:footnote>
  <w:footnote w:type="continuationSeparator" w:id="0">
    <w:p w14:paraId="575C2016" w14:textId="77777777" w:rsidR="009522E1" w:rsidRDefault="009522E1" w:rsidP="00A44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24D34"/>
    <w:multiLevelType w:val="hybridMultilevel"/>
    <w:tmpl w:val="781C4464"/>
    <w:lvl w:ilvl="0" w:tplc="43486E0E">
      <w:start w:val="1"/>
      <w:numFmt w:val="upperLetter"/>
      <w:lvlText w:val="%1."/>
      <w:lvlJc w:val="left"/>
      <w:pPr>
        <w:ind w:left="765" w:hanging="40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CE33AB4"/>
    <w:multiLevelType w:val="multilevel"/>
    <w:tmpl w:val="8C0E9260"/>
    <w:lvl w:ilvl="0">
      <w:start w:val="20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876E95"/>
    <w:multiLevelType w:val="hybridMultilevel"/>
    <w:tmpl w:val="2DF21046"/>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5C376A0C"/>
    <w:multiLevelType w:val="hybridMultilevel"/>
    <w:tmpl w:val="FE2A2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181632"/>
    <w:multiLevelType w:val="hybridMultilevel"/>
    <w:tmpl w:val="176C0CD0"/>
    <w:lvl w:ilvl="0" w:tplc="C28851FE">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8D00BD"/>
    <w:multiLevelType w:val="multilevel"/>
    <w:tmpl w:val="046627D4"/>
    <w:lvl w:ilvl="0">
      <w:start w:val="20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53"/>
    <w:rsid w:val="00051742"/>
    <w:rsid w:val="00053830"/>
    <w:rsid w:val="00080CD1"/>
    <w:rsid w:val="0008142E"/>
    <w:rsid w:val="00087C79"/>
    <w:rsid w:val="000C2922"/>
    <w:rsid w:val="000D7BD2"/>
    <w:rsid w:val="00176434"/>
    <w:rsid w:val="00197CB4"/>
    <w:rsid w:val="001A6B95"/>
    <w:rsid w:val="00204F68"/>
    <w:rsid w:val="0021552C"/>
    <w:rsid w:val="00226C2E"/>
    <w:rsid w:val="00245856"/>
    <w:rsid w:val="00264CAF"/>
    <w:rsid w:val="00280C5A"/>
    <w:rsid w:val="00282803"/>
    <w:rsid w:val="002B2133"/>
    <w:rsid w:val="002D64CE"/>
    <w:rsid w:val="002E0F85"/>
    <w:rsid w:val="002E64E8"/>
    <w:rsid w:val="003202D6"/>
    <w:rsid w:val="00342622"/>
    <w:rsid w:val="0037180C"/>
    <w:rsid w:val="003F038A"/>
    <w:rsid w:val="00401FAE"/>
    <w:rsid w:val="0040745B"/>
    <w:rsid w:val="00443924"/>
    <w:rsid w:val="00450ECF"/>
    <w:rsid w:val="0045690C"/>
    <w:rsid w:val="00465600"/>
    <w:rsid w:val="004C6EA6"/>
    <w:rsid w:val="004D3525"/>
    <w:rsid w:val="004E6532"/>
    <w:rsid w:val="00573D74"/>
    <w:rsid w:val="00586B79"/>
    <w:rsid w:val="00591829"/>
    <w:rsid w:val="005B3523"/>
    <w:rsid w:val="005E5AAE"/>
    <w:rsid w:val="00612EC1"/>
    <w:rsid w:val="00622CD0"/>
    <w:rsid w:val="0062326F"/>
    <w:rsid w:val="006D4529"/>
    <w:rsid w:val="006D533A"/>
    <w:rsid w:val="006E63C2"/>
    <w:rsid w:val="006E64EE"/>
    <w:rsid w:val="0070236A"/>
    <w:rsid w:val="0073469E"/>
    <w:rsid w:val="00736E44"/>
    <w:rsid w:val="007526CA"/>
    <w:rsid w:val="00753513"/>
    <w:rsid w:val="00753CFA"/>
    <w:rsid w:val="00755653"/>
    <w:rsid w:val="00761F65"/>
    <w:rsid w:val="007804D4"/>
    <w:rsid w:val="00795243"/>
    <w:rsid w:val="007C6090"/>
    <w:rsid w:val="007F568D"/>
    <w:rsid w:val="00824865"/>
    <w:rsid w:val="0083274A"/>
    <w:rsid w:val="00847F03"/>
    <w:rsid w:val="00862163"/>
    <w:rsid w:val="008720B1"/>
    <w:rsid w:val="008E3536"/>
    <w:rsid w:val="00934B4D"/>
    <w:rsid w:val="009361F0"/>
    <w:rsid w:val="009522E1"/>
    <w:rsid w:val="0095255D"/>
    <w:rsid w:val="00962A07"/>
    <w:rsid w:val="00966946"/>
    <w:rsid w:val="009835FA"/>
    <w:rsid w:val="009933B3"/>
    <w:rsid w:val="009939A0"/>
    <w:rsid w:val="009A1068"/>
    <w:rsid w:val="009A1B6A"/>
    <w:rsid w:val="009E01EA"/>
    <w:rsid w:val="009F08E8"/>
    <w:rsid w:val="00A135D3"/>
    <w:rsid w:val="00A227D8"/>
    <w:rsid w:val="00A2417C"/>
    <w:rsid w:val="00A44C12"/>
    <w:rsid w:val="00A8232A"/>
    <w:rsid w:val="00A82463"/>
    <w:rsid w:val="00AC14FD"/>
    <w:rsid w:val="00AE256E"/>
    <w:rsid w:val="00AE2638"/>
    <w:rsid w:val="00B04F0F"/>
    <w:rsid w:val="00B37FD0"/>
    <w:rsid w:val="00B45BEC"/>
    <w:rsid w:val="00B4636C"/>
    <w:rsid w:val="00B546AB"/>
    <w:rsid w:val="00B70CD6"/>
    <w:rsid w:val="00BD1C59"/>
    <w:rsid w:val="00BD2813"/>
    <w:rsid w:val="00BD6439"/>
    <w:rsid w:val="00BF4AC3"/>
    <w:rsid w:val="00C52575"/>
    <w:rsid w:val="00C61DA2"/>
    <w:rsid w:val="00C70F81"/>
    <w:rsid w:val="00C76503"/>
    <w:rsid w:val="00C83300"/>
    <w:rsid w:val="00CB2258"/>
    <w:rsid w:val="00D0561E"/>
    <w:rsid w:val="00D5046A"/>
    <w:rsid w:val="00D73B72"/>
    <w:rsid w:val="00D90D6B"/>
    <w:rsid w:val="00DA465C"/>
    <w:rsid w:val="00DE0204"/>
    <w:rsid w:val="00E0670B"/>
    <w:rsid w:val="00E14DDB"/>
    <w:rsid w:val="00E21253"/>
    <w:rsid w:val="00E36B6C"/>
    <w:rsid w:val="00E72D50"/>
    <w:rsid w:val="00E86F93"/>
    <w:rsid w:val="00EA4451"/>
    <w:rsid w:val="00ED5286"/>
    <w:rsid w:val="00EE65B7"/>
    <w:rsid w:val="00EF23A3"/>
    <w:rsid w:val="00F03F92"/>
    <w:rsid w:val="00F11021"/>
    <w:rsid w:val="00F16AD6"/>
    <w:rsid w:val="00F302DE"/>
    <w:rsid w:val="00F4011D"/>
    <w:rsid w:val="00F619D0"/>
    <w:rsid w:val="00F67544"/>
    <w:rsid w:val="00F74A41"/>
    <w:rsid w:val="00F84A1D"/>
    <w:rsid w:val="00FA333C"/>
    <w:rsid w:val="00FA6234"/>
    <w:rsid w:val="00FA75BA"/>
    <w:rsid w:val="00FC4B80"/>
    <w:rsid w:val="00FD65BE"/>
    <w:rsid w:val="00FD6B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4A528"/>
  <w15:docId w15:val="{4526D959-8744-47E2-83F4-61F84D50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F03"/>
    <w:rPr>
      <w:color w:val="0000FF" w:themeColor="hyperlink"/>
      <w:u w:val="single"/>
    </w:rPr>
  </w:style>
  <w:style w:type="paragraph" w:styleId="NormalWeb">
    <w:name w:val="Normal (Web)"/>
    <w:basedOn w:val="Normal"/>
    <w:uiPriority w:val="99"/>
    <w:semiHidden/>
    <w:unhideWhenUsed/>
    <w:rsid w:val="009361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61F0"/>
    <w:rPr>
      <w:i/>
      <w:iCs/>
    </w:rPr>
  </w:style>
  <w:style w:type="character" w:styleId="Strong">
    <w:name w:val="Strong"/>
    <w:basedOn w:val="DefaultParagraphFont"/>
    <w:uiPriority w:val="22"/>
    <w:qFormat/>
    <w:rsid w:val="009361F0"/>
    <w:rPr>
      <w:b/>
      <w:bCs/>
    </w:rPr>
  </w:style>
  <w:style w:type="paragraph" w:styleId="ListParagraph">
    <w:name w:val="List Paragraph"/>
    <w:basedOn w:val="Normal"/>
    <w:uiPriority w:val="34"/>
    <w:qFormat/>
    <w:rsid w:val="00176434"/>
    <w:pPr>
      <w:ind w:left="720"/>
      <w:contextualSpacing/>
    </w:pPr>
  </w:style>
  <w:style w:type="table" w:styleId="TableGrid">
    <w:name w:val="Table Grid"/>
    <w:basedOn w:val="TableNormal"/>
    <w:uiPriority w:val="59"/>
    <w:rsid w:val="00C765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4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12"/>
  </w:style>
  <w:style w:type="paragraph" w:styleId="Footer">
    <w:name w:val="footer"/>
    <w:basedOn w:val="Normal"/>
    <w:link w:val="FooterChar"/>
    <w:uiPriority w:val="99"/>
    <w:unhideWhenUsed/>
    <w:rsid w:val="00A4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12"/>
  </w:style>
  <w:style w:type="character" w:styleId="UnresolvedMention">
    <w:name w:val="Unresolved Mention"/>
    <w:basedOn w:val="DefaultParagraphFont"/>
    <w:uiPriority w:val="99"/>
    <w:semiHidden/>
    <w:unhideWhenUsed/>
    <w:rsid w:val="00F11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746168">
      <w:bodyDiv w:val="1"/>
      <w:marLeft w:val="0"/>
      <w:marRight w:val="0"/>
      <w:marTop w:val="0"/>
      <w:marBottom w:val="0"/>
      <w:divBdr>
        <w:top w:val="none" w:sz="0" w:space="0" w:color="auto"/>
        <w:left w:val="none" w:sz="0" w:space="0" w:color="auto"/>
        <w:bottom w:val="none" w:sz="0" w:space="0" w:color="auto"/>
        <w:right w:val="none" w:sz="0" w:space="0" w:color="auto"/>
      </w:divBdr>
    </w:div>
    <w:div w:id="1016349934">
      <w:bodyDiv w:val="1"/>
      <w:marLeft w:val="0"/>
      <w:marRight w:val="0"/>
      <w:marTop w:val="0"/>
      <w:marBottom w:val="0"/>
      <w:divBdr>
        <w:top w:val="none" w:sz="0" w:space="0" w:color="auto"/>
        <w:left w:val="none" w:sz="0" w:space="0" w:color="auto"/>
        <w:bottom w:val="none" w:sz="0" w:space="0" w:color="auto"/>
        <w:right w:val="none" w:sz="0" w:space="0" w:color="auto"/>
      </w:divBdr>
    </w:div>
    <w:div w:id="1270893834">
      <w:bodyDiv w:val="1"/>
      <w:marLeft w:val="0"/>
      <w:marRight w:val="0"/>
      <w:marTop w:val="0"/>
      <w:marBottom w:val="0"/>
      <w:divBdr>
        <w:top w:val="none" w:sz="0" w:space="0" w:color="auto"/>
        <w:left w:val="none" w:sz="0" w:space="0" w:color="auto"/>
        <w:bottom w:val="none" w:sz="0" w:space="0" w:color="auto"/>
        <w:right w:val="none" w:sz="0" w:space="0" w:color="auto"/>
      </w:divBdr>
    </w:div>
    <w:div w:id="140090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a.org/schoolquality/index.html" TargetMode="External"/><Relationship Id="rId3" Type="http://schemas.openxmlformats.org/officeDocument/2006/relationships/settings" Target="settings.xml"/><Relationship Id="rId7" Type="http://schemas.openxmlformats.org/officeDocument/2006/relationships/hyperlink" Target="mailto:sitiinayatulloh@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ea.org/schoolqualit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4183</Words>
  <Characters>23848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ACER</cp:lastModifiedBy>
  <cp:revision>4</cp:revision>
  <dcterms:created xsi:type="dcterms:W3CDTF">2024-08-26T16:27:00Z</dcterms:created>
  <dcterms:modified xsi:type="dcterms:W3CDTF">2024-09-05T13:25:00Z</dcterms:modified>
</cp:coreProperties>
</file>