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30" w:rsidRPr="00745F47" w:rsidRDefault="00F52430" w:rsidP="00A40A6F">
      <w:pPr>
        <w:spacing w:line="360" w:lineRule="auto"/>
        <w:ind w:left="567" w:right="563" w:hanging="283"/>
        <w:jc w:val="center"/>
        <w:rPr>
          <w:rFonts w:asciiTheme="majorBidi" w:hAnsiTheme="majorBidi" w:cstheme="majorBidi"/>
          <w:b/>
          <w:sz w:val="24"/>
          <w:szCs w:val="24"/>
          <w:lang w:val="id-ID"/>
        </w:rPr>
      </w:pPr>
      <w:r w:rsidRPr="00745F47">
        <w:rPr>
          <w:rFonts w:asciiTheme="majorBidi" w:eastAsia="SimSun" w:hAnsiTheme="majorBidi" w:cstheme="majorBidi"/>
          <w:b/>
          <w:noProof/>
          <w:sz w:val="24"/>
          <w:szCs w:val="24"/>
          <w:lang w:eastAsia="zh-CN"/>
        </w:rPr>
        <w:t xml:space="preserve">ANALISIS </w:t>
      </w:r>
      <w:r w:rsidRPr="00745F47">
        <w:rPr>
          <w:rFonts w:asciiTheme="majorBidi" w:eastAsia="SimSun" w:hAnsiTheme="majorBidi" w:cstheme="majorBidi"/>
          <w:b/>
          <w:noProof/>
          <w:sz w:val="24"/>
          <w:szCs w:val="24"/>
          <w:lang w:val="id-ID" w:eastAsia="zh-CN"/>
        </w:rPr>
        <w:t xml:space="preserve">TEORI </w:t>
      </w:r>
      <w:r w:rsidRPr="00745F47">
        <w:rPr>
          <w:rFonts w:asciiTheme="majorBidi" w:hAnsiTheme="majorBidi" w:cstheme="majorBidi"/>
          <w:b/>
          <w:sz w:val="24"/>
          <w:szCs w:val="24"/>
        </w:rPr>
        <w:t>MANAJEMEN TENAGA KEPENDIDIKAN</w:t>
      </w:r>
      <w:r w:rsidRPr="00745F47">
        <w:rPr>
          <w:rFonts w:asciiTheme="majorBidi" w:hAnsiTheme="majorBidi" w:cstheme="majorBidi"/>
          <w:b/>
          <w:sz w:val="24"/>
          <w:szCs w:val="24"/>
          <w:lang w:val="id-ID"/>
        </w:rPr>
        <w:t xml:space="preserve"> DAN IMPLEMENTASINYA PADA LEMBAGA KEPENDIDIKAN DI DAERAH</w:t>
      </w:r>
    </w:p>
    <w:p w:rsidR="00F52430" w:rsidRPr="00745F47" w:rsidRDefault="00F52430" w:rsidP="00EA4620">
      <w:pPr>
        <w:spacing w:after="0" w:line="360" w:lineRule="auto"/>
        <w:jc w:val="center"/>
        <w:rPr>
          <w:rFonts w:asciiTheme="majorBidi" w:hAnsiTheme="majorBidi" w:cstheme="majorBidi"/>
          <w:b/>
          <w:sz w:val="24"/>
          <w:szCs w:val="24"/>
        </w:rPr>
      </w:pPr>
      <w:r w:rsidRPr="00745F47">
        <w:rPr>
          <w:rFonts w:asciiTheme="majorBidi" w:hAnsiTheme="majorBidi" w:cstheme="majorBidi"/>
          <w:b/>
          <w:sz w:val="24"/>
          <w:szCs w:val="24"/>
        </w:rPr>
        <w:t>Eman Sulaiman</w:t>
      </w:r>
    </w:p>
    <w:p w:rsidR="00F52430" w:rsidRPr="00745F47" w:rsidRDefault="00F52430" w:rsidP="00EA4620">
      <w:pPr>
        <w:spacing w:after="0" w:line="360" w:lineRule="auto"/>
        <w:jc w:val="center"/>
        <w:rPr>
          <w:rFonts w:asciiTheme="majorBidi" w:hAnsiTheme="majorBidi" w:cstheme="majorBidi"/>
          <w:b/>
          <w:bCs/>
          <w:sz w:val="24"/>
          <w:szCs w:val="24"/>
          <w:lang w:val="id-ID"/>
        </w:rPr>
      </w:pPr>
      <w:r w:rsidRPr="00745F47">
        <w:rPr>
          <w:rFonts w:asciiTheme="majorBidi" w:hAnsiTheme="majorBidi" w:cstheme="majorBidi"/>
          <w:sz w:val="24"/>
          <w:szCs w:val="24"/>
          <w:lang w:val="id-ID"/>
        </w:rPr>
        <w:t>UIN Sultan Maulana Hasanuddin Banten</w:t>
      </w:r>
    </w:p>
    <w:p w:rsidR="00F52430" w:rsidRPr="00745F47" w:rsidRDefault="00F52430" w:rsidP="00EA4620">
      <w:pPr>
        <w:spacing w:after="0" w:line="360" w:lineRule="auto"/>
        <w:jc w:val="center"/>
        <w:rPr>
          <w:rFonts w:asciiTheme="majorBidi" w:hAnsiTheme="majorBidi" w:cstheme="majorBidi"/>
          <w:sz w:val="24"/>
          <w:szCs w:val="24"/>
          <w:lang w:val="id-ID" w:eastAsia="id-ID"/>
        </w:rPr>
      </w:pPr>
      <w:r w:rsidRPr="00745F47">
        <w:rPr>
          <w:rFonts w:asciiTheme="majorBidi" w:hAnsiTheme="majorBidi" w:cstheme="majorBidi"/>
          <w:sz w:val="24"/>
          <w:szCs w:val="24"/>
        </w:rPr>
        <w:t xml:space="preserve">Email: </w:t>
      </w:r>
      <w:hyperlink r:id="rId7" w:history="1">
        <w:r w:rsidRPr="00745F47">
          <w:rPr>
            <w:rStyle w:val="Hyperlink"/>
            <w:rFonts w:asciiTheme="majorBidi" w:hAnsiTheme="majorBidi" w:cstheme="majorBidi"/>
            <w:sz w:val="24"/>
            <w:szCs w:val="24"/>
            <w:lang w:val="id-ID"/>
          </w:rPr>
          <w:t>222625114.eman@</w:t>
        </w:r>
        <w:r w:rsidRPr="00745F47">
          <w:rPr>
            <w:rStyle w:val="Hyperlink"/>
            <w:rFonts w:asciiTheme="majorBidi" w:hAnsiTheme="majorBidi" w:cstheme="majorBidi"/>
            <w:sz w:val="24"/>
            <w:szCs w:val="24"/>
            <w:lang w:eastAsia="id-ID"/>
          </w:rPr>
          <w:t>uinbanten.</w:t>
        </w:r>
        <w:r w:rsidRPr="00745F47">
          <w:rPr>
            <w:rStyle w:val="Hyperlink"/>
            <w:rFonts w:asciiTheme="majorBidi" w:hAnsiTheme="majorBidi" w:cstheme="majorBidi"/>
            <w:sz w:val="24"/>
            <w:szCs w:val="24"/>
            <w:lang w:val="id-ID" w:eastAsia="id-ID"/>
          </w:rPr>
          <w:t>ac.id</w:t>
        </w:r>
      </w:hyperlink>
      <w:r w:rsidRPr="00745F47">
        <w:rPr>
          <w:rFonts w:asciiTheme="majorBidi" w:hAnsiTheme="majorBidi" w:cstheme="majorBidi"/>
          <w:sz w:val="24"/>
          <w:szCs w:val="24"/>
          <w:lang w:eastAsia="id-ID"/>
        </w:rPr>
        <w:t xml:space="preserve"> </w:t>
      </w:r>
      <w:r w:rsidRPr="00745F47">
        <w:rPr>
          <w:rFonts w:asciiTheme="majorBidi" w:hAnsiTheme="majorBidi" w:cstheme="majorBidi"/>
          <w:color w:val="000000"/>
          <w:sz w:val="24"/>
          <w:szCs w:val="24"/>
          <w:lang w:val="id-ID" w:eastAsia="id-ID"/>
        </w:rPr>
        <w:t xml:space="preserve"> </w:t>
      </w:r>
    </w:p>
    <w:p w:rsidR="00F52430" w:rsidRDefault="00F52430" w:rsidP="00A40A6F">
      <w:pPr>
        <w:pStyle w:val="Title"/>
        <w:spacing w:before="177" w:line="360" w:lineRule="auto"/>
        <w:rPr>
          <w:rFonts w:asciiTheme="majorBidi" w:hAnsiTheme="majorBidi" w:cstheme="majorBidi"/>
        </w:rPr>
      </w:pPr>
      <w:r w:rsidRPr="00745F47">
        <w:rPr>
          <w:rFonts w:asciiTheme="majorBidi" w:hAnsiTheme="majorBidi" w:cstheme="majorBidi"/>
        </w:rPr>
        <w:t>ABSTRAK</w:t>
      </w:r>
    </w:p>
    <w:p w:rsidR="00B170F2" w:rsidRDefault="00B170F2" w:rsidP="00A40A6F">
      <w:pPr>
        <w:pStyle w:val="Title"/>
        <w:spacing w:before="177" w:line="360" w:lineRule="auto"/>
        <w:rPr>
          <w:rFonts w:asciiTheme="majorBidi" w:hAnsiTheme="majorBidi" w:cstheme="majorBidi"/>
        </w:rPr>
      </w:pPr>
    </w:p>
    <w:p w:rsidR="00F52430" w:rsidRPr="00B170F2" w:rsidRDefault="00F52430" w:rsidP="00EA4620">
      <w:pPr>
        <w:pStyle w:val="BodyText"/>
        <w:spacing w:before="11"/>
        <w:ind w:right="-30" w:firstLine="588"/>
        <w:jc w:val="both"/>
        <w:rPr>
          <w:rFonts w:asciiTheme="majorBidi" w:hAnsiTheme="majorBidi" w:cstheme="majorBidi"/>
          <w:i/>
          <w:iCs/>
          <w:lang w:eastAsia="id-ID"/>
        </w:rPr>
      </w:pPr>
      <w:r w:rsidRPr="00B170F2">
        <w:rPr>
          <w:rFonts w:asciiTheme="majorBidi" w:hAnsiTheme="majorBidi" w:cstheme="majorBidi"/>
          <w:i/>
          <w:iCs/>
          <w:lang w:eastAsia="id-ID"/>
        </w:rPr>
        <w:t xml:space="preserve">Tujuan Penelitian ini adalah untuk mengetahui </w:t>
      </w:r>
      <w:r w:rsidRPr="00B170F2">
        <w:rPr>
          <w:rFonts w:asciiTheme="majorBidi" w:hAnsiTheme="majorBidi" w:cstheme="majorBidi"/>
          <w:i/>
          <w:iCs/>
          <w:lang w:val="id-ID" w:eastAsia="id-ID"/>
        </w:rPr>
        <w:t xml:space="preserve">seberapa jauh peran tenaga kependidikan pada lembaga pendidikan dan daeran. </w:t>
      </w:r>
      <w:r w:rsidRPr="00B170F2">
        <w:rPr>
          <w:rFonts w:asciiTheme="majorBidi" w:hAnsiTheme="majorBidi" w:cstheme="majorBidi"/>
          <w:i/>
          <w:iCs/>
        </w:rPr>
        <w:t>Tenaga   kependidikan   merupakan orang-orang yang mengabdikan diri untuk terlibat dan ikut serta menunjang proses kegiatan pendidikan, yang memenuhi persyaratan tertentu sesuai dengan peraturan-peraturan yang berlaku. Tenaga kependidikan terdiri dari kepala satuan pendidikan, pendidik, dan tenaga kependidikan lainnya yang mana di dalamnya memuat bagian-bagian yang memiliki tugas dan wewenang masing-masing.</w:t>
      </w:r>
      <w:r w:rsidRPr="00B170F2">
        <w:rPr>
          <w:rFonts w:asciiTheme="majorBidi" w:hAnsiTheme="majorBidi" w:cstheme="majorBidi"/>
          <w:i/>
          <w:iCs/>
          <w:lang w:val="id-ID"/>
        </w:rPr>
        <w:t xml:space="preserve"> </w:t>
      </w:r>
      <w:r w:rsidRPr="00B170F2">
        <w:rPr>
          <w:rFonts w:asciiTheme="majorBidi" w:hAnsiTheme="majorBidi" w:cstheme="majorBidi"/>
          <w:i/>
          <w:iCs/>
        </w:rPr>
        <w:t xml:space="preserve">Pembinaan dan pengembangan tenaga kependidikan dilaksanakan guna memajukan </w:t>
      </w:r>
      <w:proofErr w:type="gramStart"/>
      <w:r w:rsidRPr="00B170F2">
        <w:rPr>
          <w:rFonts w:asciiTheme="majorBidi" w:hAnsiTheme="majorBidi" w:cstheme="majorBidi"/>
          <w:i/>
          <w:iCs/>
        </w:rPr>
        <w:t>dan  meningkatkan</w:t>
      </w:r>
      <w:proofErr w:type="gramEnd"/>
      <w:r w:rsidRPr="00B170F2">
        <w:rPr>
          <w:rFonts w:asciiTheme="majorBidi" w:hAnsiTheme="majorBidi" w:cstheme="majorBidi"/>
          <w:i/>
          <w:iCs/>
        </w:rPr>
        <w:t xml:space="preserve">  produktivitas kerja para tenaga kependidikan. Langkah-langkah yang ditempuh   dalam   pembinaan   dan   pengembangan   tenaga   kependidikan   meliputi   kegiatan menganalisis kebutuhan, menyusun rancangan instruksional, mengesahkan program latihan, tahap   </w:t>
      </w:r>
      <w:proofErr w:type="gramStart"/>
      <w:r w:rsidRPr="00B170F2">
        <w:rPr>
          <w:rFonts w:asciiTheme="majorBidi" w:hAnsiTheme="majorBidi" w:cstheme="majorBidi"/>
          <w:i/>
          <w:iCs/>
        </w:rPr>
        <w:t xml:space="preserve">implementasi,   </w:t>
      </w:r>
      <w:proofErr w:type="gramEnd"/>
      <w:r w:rsidRPr="00B170F2">
        <w:rPr>
          <w:rFonts w:asciiTheme="majorBidi" w:hAnsiTheme="majorBidi" w:cstheme="majorBidi"/>
          <w:i/>
          <w:iCs/>
        </w:rPr>
        <w:t xml:space="preserve">serta   tahap   evaluasi   dan   tindak   lanjut.   Sedangkan   pemberhentian tenaga   kependidikan   terdiri   dari   pemberhentian   dengan   </w:t>
      </w:r>
      <w:proofErr w:type="gramStart"/>
      <w:r w:rsidRPr="00B170F2">
        <w:rPr>
          <w:rFonts w:asciiTheme="majorBidi" w:hAnsiTheme="majorBidi" w:cstheme="majorBidi"/>
          <w:i/>
          <w:iCs/>
        </w:rPr>
        <w:t xml:space="preserve">hormat,   </w:t>
      </w:r>
      <w:proofErr w:type="gramEnd"/>
      <w:r w:rsidRPr="00B170F2">
        <w:rPr>
          <w:rFonts w:asciiTheme="majorBidi" w:hAnsiTheme="majorBidi" w:cstheme="majorBidi"/>
          <w:i/>
          <w:iCs/>
        </w:rPr>
        <w:t xml:space="preserve">pemberhentian   dengan tidak hormat, serta pemberhentian sementara. </w:t>
      </w:r>
      <w:r w:rsidRPr="00B170F2">
        <w:rPr>
          <w:rFonts w:asciiTheme="majorBidi" w:hAnsiTheme="majorBidi" w:cstheme="majorBidi"/>
          <w:i/>
          <w:iCs/>
          <w:lang w:eastAsia="id-ID"/>
        </w:rPr>
        <w:t>Jenis penelitian ini a</w:t>
      </w:r>
      <w:bookmarkStart w:id="0" w:name="_GoBack"/>
      <w:bookmarkEnd w:id="0"/>
      <w:r w:rsidRPr="00B170F2">
        <w:rPr>
          <w:rFonts w:asciiTheme="majorBidi" w:hAnsiTheme="majorBidi" w:cstheme="majorBidi"/>
          <w:i/>
          <w:iCs/>
          <w:lang w:eastAsia="id-ID"/>
        </w:rPr>
        <w:t>dalah kualitatif, dengan pendekatan studi pustaka.</w:t>
      </w:r>
    </w:p>
    <w:p w:rsidR="00F52430" w:rsidRPr="00745F47" w:rsidRDefault="00F52430" w:rsidP="00A40A6F">
      <w:pPr>
        <w:pStyle w:val="BodyText"/>
        <w:spacing w:before="11" w:line="360" w:lineRule="auto"/>
        <w:ind w:left="567" w:right="705"/>
        <w:rPr>
          <w:rFonts w:asciiTheme="majorBidi" w:hAnsiTheme="majorBidi" w:cstheme="majorBidi"/>
        </w:rPr>
      </w:pPr>
    </w:p>
    <w:p w:rsidR="00F52430" w:rsidRPr="00745F47" w:rsidRDefault="00F52430" w:rsidP="00EA4620">
      <w:pPr>
        <w:spacing w:line="360" w:lineRule="auto"/>
        <w:jc w:val="both"/>
        <w:rPr>
          <w:rFonts w:asciiTheme="majorBidi" w:hAnsiTheme="majorBidi" w:cstheme="majorBidi"/>
          <w:i/>
          <w:sz w:val="24"/>
          <w:szCs w:val="24"/>
          <w:lang w:val="id-ID"/>
        </w:rPr>
      </w:pPr>
      <w:r w:rsidRPr="00745F47">
        <w:rPr>
          <w:rFonts w:asciiTheme="majorBidi" w:hAnsiTheme="majorBidi" w:cstheme="majorBidi"/>
          <w:sz w:val="24"/>
          <w:szCs w:val="24"/>
        </w:rPr>
        <w:t>Kata</w:t>
      </w:r>
      <w:r w:rsidRPr="00745F47">
        <w:rPr>
          <w:rFonts w:asciiTheme="majorBidi" w:hAnsiTheme="majorBidi" w:cstheme="majorBidi"/>
          <w:spacing w:val="-6"/>
          <w:sz w:val="24"/>
          <w:szCs w:val="24"/>
        </w:rPr>
        <w:t xml:space="preserve"> </w:t>
      </w:r>
      <w:proofErr w:type="gramStart"/>
      <w:r w:rsidRPr="00745F47">
        <w:rPr>
          <w:rFonts w:asciiTheme="majorBidi" w:hAnsiTheme="majorBidi" w:cstheme="majorBidi"/>
          <w:sz w:val="24"/>
          <w:szCs w:val="24"/>
        </w:rPr>
        <w:t>Kunci</w:t>
      </w:r>
      <w:r w:rsidRPr="00745F47">
        <w:rPr>
          <w:rFonts w:asciiTheme="majorBidi" w:hAnsiTheme="majorBidi" w:cstheme="majorBidi"/>
          <w:spacing w:val="-6"/>
          <w:sz w:val="24"/>
          <w:szCs w:val="24"/>
        </w:rPr>
        <w:t xml:space="preserve"> </w:t>
      </w:r>
      <w:r w:rsidRPr="00745F47">
        <w:rPr>
          <w:rFonts w:asciiTheme="majorBidi" w:hAnsiTheme="majorBidi" w:cstheme="majorBidi"/>
          <w:sz w:val="24"/>
          <w:szCs w:val="24"/>
        </w:rPr>
        <w:t>:</w:t>
      </w:r>
      <w:proofErr w:type="gramEnd"/>
      <w:r w:rsidRPr="00745F47">
        <w:rPr>
          <w:rFonts w:asciiTheme="majorBidi" w:hAnsiTheme="majorBidi" w:cstheme="majorBidi"/>
          <w:spacing w:val="-4"/>
          <w:sz w:val="24"/>
          <w:szCs w:val="24"/>
        </w:rPr>
        <w:t xml:space="preserve"> </w:t>
      </w:r>
      <w:r w:rsidRPr="00745F47">
        <w:rPr>
          <w:rFonts w:asciiTheme="majorBidi" w:hAnsiTheme="majorBidi" w:cstheme="majorBidi"/>
          <w:i/>
          <w:color w:val="000000"/>
          <w:sz w:val="24"/>
          <w:szCs w:val="24"/>
          <w:lang w:eastAsia="id-ID"/>
        </w:rPr>
        <w:t xml:space="preserve">Manajemen, </w:t>
      </w:r>
      <w:r w:rsidRPr="00745F47">
        <w:rPr>
          <w:rFonts w:asciiTheme="majorBidi" w:hAnsiTheme="majorBidi" w:cstheme="majorBidi"/>
          <w:i/>
          <w:color w:val="000000"/>
          <w:sz w:val="24"/>
          <w:szCs w:val="24"/>
          <w:lang w:val="id-ID" w:eastAsia="id-ID"/>
        </w:rPr>
        <w:t>Tenaga Kepen</w:t>
      </w:r>
      <w:r w:rsidRPr="00745F47">
        <w:rPr>
          <w:rFonts w:asciiTheme="majorBidi" w:hAnsiTheme="majorBidi" w:cstheme="majorBidi"/>
          <w:i/>
          <w:color w:val="000000"/>
          <w:sz w:val="24"/>
          <w:szCs w:val="24"/>
          <w:lang w:eastAsia="id-ID"/>
        </w:rPr>
        <w:t>didik</w:t>
      </w:r>
      <w:r w:rsidRPr="00745F47">
        <w:rPr>
          <w:rFonts w:asciiTheme="majorBidi" w:hAnsiTheme="majorBidi" w:cstheme="majorBidi"/>
          <w:i/>
          <w:color w:val="000000"/>
          <w:sz w:val="24"/>
          <w:szCs w:val="24"/>
          <w:lang w:val="id-ID" w:eastAsia="id-ID"/>
        </w:rPr>
        <w:t>an</w:t>
      </w:r>
      <w:r w:rsidRPr="00745F47">
        <w:rPr>
          <w:rFonts w:asciiTheme="majorBidi" w:hAnsiTheme="majorBidi" w:cstheme="majorBidi"/>
          <w:i/>
          <w:color w:val="000000"/>
          <w:sz w:val="24"/>
          <w:szCs w:val="24"/>
          <w:lang w:eastAsia="id-ID"/>
        </w:rPr>
        <w:t xml:space="preserve">, </w:t>
      </w:r>
      <w:r w:rsidRPr="00745F47">
        <w:rPr>
          <w:rFonts w:asciiTheme="majorBidi" w:hAnsiTheme="majorBidi" w:cstheme="majorBidi"/>
          <w:i/>
          <w:color w:val="000000"/>
          <w:sz w:val="24"/>
          <w:szCs w:val="24"/>
          <w:lang w:val="id-ID" w:eastAsia="id-ID"/>
        </w:rPr>
        <w:t>Implementasi.</w:t>
      </w:r>
    </w:p>
    <w:p w:rsidR="00F52430" w:rsidRPr="00745F47" w:rsidRDefault="00F52430" w:rsidP="00A40A6F">
      <w:pPr>
        <w:pStyle w:val="BodyText"/>
        <w:spacing w:line="360" w:lineRule="auto"/>
        <w:rPr>
          <w:rFonts w:asciiTheme="majorBidi" w:hAnsiTheme="majorBidi" w:cstheme="majorBidi"/>
          <w:i/>
        </w:rPr>
      </w:pPr>
    </w:p>
    <w:p w:rsidR="005039C2" w:rsidRDefault="005039C2" w:rsidP="00A40A6F">
      <w:pPr>
        <w:spacing w:before="211" w:line="360" w:lineRule="auto"/>
        <w:ind w:left="588"/>
        <w:rPr>
          <w:rFonts w:asciiTheme="majorBidi" w:hAnsiTheme="majorBidi" w:cstheme="majorBidi"/>
          <w:b/>
          <w:sz w:val="24"/>
          <w:szCs w:val="24"/>
        </w:rPr>
      </w:pPr>
    </w:p>
    <w:p w:rsidR="005039C2" w:rsidRDefault="005039C2" w:rsidP="00A40A6F">
      <w:pPr>
        <w:spacing w:before="211" w:line="360" w:lineRule="auto"/>
        <w:ind w:left="588"/>
        <w:rPr>
          <w:rFonts w:asciiTheme="majorBidi" w:hAnsiTheme="majorBidi" w:cstheme="majorBidi"/>
          <w:b/>
          <w:sz w:val="24"/>
          <w:szCs w:val="24"/>
        </w:rPr>
      </w:pPr>
    </w:p>
    <w:p w:rsidR="00F52430" w:rsidRPr="00745F47" w:rsidRDefault="00F52430" w:rsidP="00EA4620">
      <w:pPr>
        <w:spacing w:after="0" w:line="360" w:lineRule="auto"/>
        <w:rPr>
          <w:rFonts w:asciiTheme="majorBidi" w:hAnsiTheme="majorBidi" w:cstheme="majorBidi"/>
          <w:b/>
          <w:sz w:val="24"/>
          <w:szCs w:val="24"/>
        </w:rPr>
      </w:pPr>
      <w:r w:rsidRPr="00745F47">
        <w:rPr>
          <w:rFonts w:asciiTheme="majorBidi" w:hAnsiTheme="majorBidi" w:cstheme="majorBidi"/>
          <w:b/>
          <w:sz w:val="24"/>
          <w:szCs w:val="24"/>
        </w:rPr>
        <w:lastRenderedPageBreak/>
        <w:t>PENDAHULUAN</w:t>
      </w:r>
    </w:p>
    <w:p w:rsidR="00F52430" w:rsidRPr="00745F47" w:rsidRDefault="00F52430" w:rsidP="00EA4620">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color w:val="000000"/>
          <w:sz w:val="24"/>
          <w:szCs w:val="24"/>
        </w:rPr>
        <w:t xml:space="preserve">Sistem   pendidikan   di   Indonesia   dengan   berbagai   lembaga   yang   menyertainya </w:t>
      </w:r>
      <w:proofErr w:type="gramStart"/>
      <w:r w:rsidRPr="00745F47">
        <w:rPr>
          <w:rFonts w:asciiTheme="majorBidi" w:hAnsiTheme="majorBidi" w:cstheme="majorBidi"/>
          <w:color w:val="000000"/>
          <w:sz w:val="24"/>
          <w:szCs w:val="24"/>
        </w:rPr>
        <w:t>ibarat  membicarakan</w:t>
      </w:r>
      <w:proofErr w:type="gramEnd"/>
      <w:r w:rsidRPr="00745F47">
        <w:rPr>
          <w:rFonts w:asciiTheme="majorBidi" w:hAnsiTheme="majorBidi" w:cstheme="majorBidi"/>
          <w:color w:val="000000"/>
          <w:sz w:val="24"/>
          <w:szCs w:val="24"/>
        </w:rPr>
        <w:t xml:space="preserve">   gelombang   air   laut   yang   tiada   hentinya.  Hal   ini   </w:t>
      </w:r>
      <w:proofErr w:type="gramStart"/>
      <w:r w:rsidRPr="00745F47">
        <w:rPr>
          <w:rFonts w:asciiTheme="majorBidi" w:hAnsiTheme="majorBidi" w:cstheme="majorBidi"/>
          <w:color w:val="000000"/>
          <w:sz w:val="24"/>
          <w:szCs w:val="24"/>
        </w:rPr>
        <w:t>dirasa  karena</w:t>
      </w:r>
      <w:proofErr w:type="gramEnd"/>
      <w:r w:rsidRPr="00745F47">
        <w:rPr>
          <w:rFonts w:asciiTheme="majorBidi" w:hAnsiTheme="majorBidi" w:cstheme="majorBidi"/>
          <w:color w:val="000000"/>
          <w:sz w:val="24"/>
          <w:szCs w:val="24"/>
        </w:rPr>
        <w:t xml:space="preserve"> banyak   hal   yang   bisa   ditinjau   di   dalamnya   serta   banyak   pula   persoalan   yang membutuhkan upaya-upaya untuk memecahkan permasalahan pendidikan tersebut.</w:t>
      </w:r>
    </w:p>
    <w:p w:rsidR="00EA4620" w:rsidRDefault="00F52430" w:rsidP="00EA4620">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color w:val="000000"/>
          <w:sz w:val="24"/>
          <w:szCs w:val="24"/>
        </w:rPr>
        <w:t xml:space="preserve">Salah satu aspek yang terdapat dalam sistem pendidikan adalah tenaga pendidik dan   kependidikan.   Tenaga   pendidik   dan   kependidikan   dalam   proses   pendidikan memegang peranan penting terutama dalam upaya membentuk karakter bangsa melalui pengembangan kepribadian dan nilai-nilai yang hendak dicapai. Dipandang dari dimensi pembelajaran, peranan pendidik terhadap masyarakat Indonesia tetap dominan sekalipun teknologi yang ada saat ini sudah sedemikian canggihnya. Hal ini disebabkan karena ada dimensi-dimensi proses pendidikan dan pembelajaran, yang diperankan oleh pendidik yang tidak dapat digantikan oleh teknologi. Fungsi mereka tidak akan bisa seluruhnya dihilangkan sebagai pendidik dan pengajar bagi peserta didiknya. Begitu pun dengan tenaga   </w:t>
      </w:r>
      <w:proofErr w:type="gramStart"/>
      <w:r w:rsidRPr="00745F47">
        <w:rPr>
          <w:rFonts w:asciiTheme="majorBidi" w:hAnsiTheme="majorBidi" w:cstheme="majorBidi"/>
          <w:color w:val="000000"/>
          <w:sz w:val="24"/>
          <w:szCs w:val="24"/>
        </w:rPr>
        <w:t xml:space="preserve">kependidikan,   </w:t>
      </w:r>
      <w:proofErr w:type="gramEnd"/>
      <w:r w:rsidRPr="00745F47">
        <w:rPr>
          <w:rFonts w:asciiTheme="majorBidi" w:hAnsiTheme="majorBidi" w:cstheme="majorBidi"/>
          <w:color w:val="000000"/>
          <w:sz w:val="24"/>
          <w:szCs w:val="24"/>
        </w:rPr>
        <w:t>mereka   bertugas   melaksanakan   administrasi,   pengelolaan, pengembangan, pengawasan, dan pelayanan teknis untuk menunjang proses pendidikan pada satuan pendidikan.</w:t>
      </w:r>
    </w:p>
    <w:p w:rsidR="00F52430" w:rsidRPr="00745F47" w:rsidRDefault="00F52430" w:rsidP="00EA4620">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color w:val="000000"/>
          <w:sz w:val="24"/>
          <w:szCs w:val="24"/>
        </w:rPr>
        <w:t xml:space="preserve">Sehubungan   dengan   tuntutan   ke   arah   profesionalisme   tenaga   pendidik   dan </w:t>
      </w:r>
      <w:proofErr w:type="gramStart"/>
      <w:r w:rsidRPr="00745F47">
        <w:rPr>
          <w:rFonts w:asciiTheme="majorBidi" w:hAnsiTheme="majorBidi" w:cstheme="majorBidi"/>
          <w:color w:val="000000"/>
          <w:sz w:val="24"/>
          <w:szCs w:val="24"/>
        </w:rPr>
        <w:t xml:space="preserve">kependidikan,   </w:t>
      </w:r>
      <w:proofErr w:type="gramEnd"/>
      <w:r w:rsidRPr="00745F47">
        <w:rPr>
          <w:rFonts w:asciiTheme="majorBidi" w:hAnsiTheme="majorBidi" w:cstheme="majorBidi"/>
          <w:color w:val="000000"/>
          <w:sz w:val="24"/>
          <w:szCs w:val="24"/>
        </w:rPr>
        <w:t xml:space="preserve">maka   sekarang   ini   sedang   digalakkan   program   peningkatan   mutu pendidikan   pada   setiap   jenis   dan   jenjang   pendidikan   yang   telah   menjadi   komitmen nasional.   Di   samping   </w:t>
      </w:r>
      <w:proofErr w:type="gramStart"/>
      <w:r w:rsidRPr="00745F47">
        <w:rPr>
          <w:rFonts w:asciiTheme="majorBidi" w:hAnsiTheme="majorBidi" w:cstheme="majorBidi"/>
          <w:color w:val="000000"/>
          <w:sz w:val="24"/>
          <w:szCs w:val="24"/>
        </w:rPr>
        <w:t xml:space="preserve">itu,   </w:t>
      </w:r>
      <w:proofErr w:type="gramEnd"/>
      <w:r w:rsidRPr="00745F47">
        <w:rPr>
          <w:rFonts w:asciiTheme="majorBidi" w:hAnsiTheme="majorBidi" w:cstheme="majorBidi"/>
          <w:color w:val="000000"/>
          <w:sz w:val="24"/>
          <w:szCs w:val="24"/>
        </w:rPr>
        <w:t>untuk   mengatasi   permasalahan   tersebut   diperlukan   suatu manajemen tenaga kependidikan yang diharapkan mampu meningkatkan kualitas sistem pendidikan yang lebih maju.</w:t>
      </w:r>
    </w:p>
    <w:p w:rsidR="00F52430" w:rsidRPr="00745F47" w:rsidRDefault="00F52430" w:rsidP="00EA4620">
      <w:pPr>
        <w:spacing w:after="0" w:line="360" w:lineRule="auto"/>
        <w:jc w:val="both"/>
        <w:rPr>
          <w:rFonts w:asciiTheme="majorBidi" w:hAnsiTheme="majorBidi" w:cstheme="majorBidi"/>
          <w:b/>
          <w:sz w:val="24"/>
          <w:szCs w:val="24"/>
        </w:rPr>
      </w:pPr>
      <w:r w:rsidRPr="00745F47">
        <w:rPr>
          <w:rFonts w:asciiTheme="majorBidi" w:hAnsiTheme="majorBidi" w:cstheme="majorBidi"/>
          <w:b/>
          <w:sz w:val="24"/>
          <w:szCs w:val="24"/>
        </w:rPr>
        <w:lastRenderedPageBreak/>
        <w:t>METODOLOGI</w:t>
      </w:r>
      <w:r w:rsidRPr="00745F47">
        <w:rPr>
          <w:rFonts w:asciiTheme="majorBidi" w:hAnsiTheme="majorBidi" w:cstheme="majorBidi"/>
          <w:b/>
          <w:spacing w:val="-9"/>
          <w:sz w:val="24"/>
          <w:szCs w:val="24"/>
        </w:rPr>
        <w:t xml:space="preserve"> </w:t>
      </w:r>
      <w:r w:rsidRPr="00745F47">
        <w:rPr>
          <w:rFonts w:asciiTheme="majorBidi" w:hAnsiTheme="majorBidi" w:cstheme="majorBidi"/>
          <w:b/>
          <w:sz w:val="24"/>
          <w:szCs w:val="24"/>
        </w:rPr>
        <w:t>PENELITIAN</w:t>
      </w:r>
    </w:p>
    <w:p w:rsidR="00F52430" w:rsidRPr="00745F47"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 xml:space="preserve">Artikel ini termasuk jenis penelitian kualitatif dengan pendekatan studi pustaka (library research). Pengumpulan literatur–literatur yang berkaitan dengan tema diatas. Selanjutnya, jika </w:t>
      </w:r>
      <w:r w:rsidRPr="005039C2">
        <w:rPr>
          <w:rFonts w:asciiTheme="majorBidi" w:hAnsiTheme="majorBidi" w:cstheme="majorBidi"/>
          <w:color w:val="000000"/>
          <w:sz w:val="24"/>
          <w:szCs w:val="24"/>
        </w:rPr>
        <w:t>dilihat</w:t>
      </w:r>
      <w:r w:rsidRPr="00745F47">
        <w:rPr>
          <w:rFonts w:asciiTheme="majorBidi" w:hAnsiTheme="majorBidi" w:cstheme="majorBidi"/>
          <w:sz w:val="24"/>
          <w:szCs w:val="24"/>
        </w:rPr>
        <w:t xml:space="preserve"> dari kedekatan isi, literatur dapat diklasifikasikan menjadi dua. Pertama, sumber primer (primary source) dan kedua sumber sekunder (</w:t>
      </w:r>
      <w:r w:rsidRPr="00745F47">
        <w:rPr>
          <w:rFonts w:asciiTheme="majorBidi" w:hAnsiTheme="majorBidi" w:cstheme="majorBidi"/>
          <w:i/>
          <w:sz w:val="24"/>
          <w:szCs w:val="24"/>
        </w:rPr>
        <w:t>secondary source</w:t>
      </w:r>
      <w:r w:rsidRPr="00745F47">
        <w:rPr>
          <w:rFonts w:asciiTheme="majorBidi" w:hAnsiTheme="majorBidi" w:cstheme="majorBidi"/>
          <w:sz w:val="24"/>
          <w:szCs w:val="24"/>
        </w:rPr>
        <w:t>). Sumber primer adalah karangan asli yang ditulis oleh seorang yang melihat, mengalami, atau mengerjakan sendiri. Bahan Literatur semacam ini dapat berupa buku harian (</w:t>
      </w:r>
      <w:r w:rsidRPr="00745F47">
        <w:rPr>
          <w:rFonts w:asciiTheme="majorBidi" w:hAnsiTheme="majorBidi" w:cstheme="majorBidi"/>
          <w:i/>
          <w:sz w:val="24"/>
          <w:szCs w:val="24"/>
        </w:rPr>
        <w:t>autobiography</w:t>
      </w:r>
      <w:r w:rsidRPr="00745F47">
        <w:rPr>
          <w:rFonts w:asciiTheme="majorBidi" w:hAnsiTheme="majorBidi" w:cstheme="majorBidi"/>
          <w:sz w:val="24"/>
          <w:szCs w:val="24"/>
        </w:rPr>
        <w:t>), tesis, disertasi, lapora</w:t>
      </w:r>
      <w:r w:rsidRPr="00745F47">
        <w:rPr>
          <w:rFonts w:asciiTheme="majorBidi" w:hAnsiTheme="majorBidi" w:cstheme="majorBidi"/>
          <w:sz w:val="24"/>
          <w:szCs w:val="24"/>
          <w:lang w:val="id-ID"/>
        </w:rPr>
        <w:t xml:space="preserve">n </w:t>
      </w:r>
      <w:r w:rsidRPr="00745F47">
        <w:rPr>
          <w:rFonts w:asciiTheme="majorBidi" w:hAnsiTheme="majorBidi" w:cstheme="majorBidi"/>
          <w:sz w:val="24"/>
          <w:szCs w:val="24"/>
        </w:rPr>
        <w:t>penelitian, dan hasil wawancara. Selain itu sumber primer dapat berupa laporan pandangan mata suatu pertandingan, statistik sensus penduduk dan lain sebagainya.</w:t>
      </w:r>
    </w:p>
    <w:p w:rsidR="00B170F2" w:rsidRDefault="00F52430" w:rsidP="00EA4620">
      <w:pPr>
        <w:spacing w:before="211"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Sedangkan yang dimaksud dengan sumber sekunder (</w:t>
      </w:r>
      <w:r w:rsidRPr="00745F47">
        <w:rPr>
          <w:rFonts w:asciiTheme="majorBidi" w:hAnsiTheme="majorBidi" w:cstheme="majorBidi"/>
          <w:i/>
          <w:sz w:val="24"/>
          <w:szCs w:val="24"/>
        </w:rPr>
        <w:t>secondary source</w:t>
      </w:r>
      <w:r w:rsidRPr="00745F47">
        <w:rPr>
          <w:rFonts w:asciiTheme="majorBidi" w:hAnsiTheme="majorBidi" w:cstheme="majorBidi"/>
          <w:sz w:val="24"/>
          <w:szCs w:val="24"/>
        </w:rPr>
        <w:t xml:space="preserve">) adalah tulisan tentang penelitian orang lain, tinjauan, ringkasan, kritikan, dan tulisan-tulisan serupa mengenai hal-hal yang tidak langsung disaksikan atau dialami sendiri oleh penulis. Bahan Literatur sekunder terdapat di ensiklopedi, kamus, buku pegangan, abstrak, indeks, dan </w:t>
      </w:r>
      <w:r w:rsidRPr="005039C2">
        <w:rPr>
          <w:rFonts w:asciiTheme="majorBidi" w:hAnsiTheme="majorBidi" w:cstheme="majorBidi"/>
          <w:color w:val="000000"/>
          <w:sz w:val="24"/>
          <w:szCs w:val="24"/>
        </w:rPr>
        <w:t>textbooks</w:t>
      </w:r>
      <w:r w:rsidRPr="00745F47">
        <w:rPr>
          <w:rFonts w:asciiTheme="majorBidi" w:hAnsiTheme="majorBidi" w:cstheme="majorBidi"/>
          <w:sz w:val="24"/>
          <w:szCs w:val="24"/>
        </w:rPr>
        <w:t>. Dalam penelusuran beberapa literatur menggunakan mesin cari atau mungkin lebih mudahnya adalah pengindeks jenis apa saja dokumen. Misalnya kita gunakan Google Scholar, mendeley dengan kueri mengandung anak kalimat Social Network, tentunya akan dihasilkan jumlah anak kalimat dengan daftar dokumenterkait (Mahyuddin K. M. Nasution, 2017).</w:t>
      </w:r>
    </w:p>
    <w:p w:rsidR="00EA4620" w:rsidRDefault="00EA4620" w:rsidP="00EA4620">
      <w:pPr>
        <w:spacing w:before="211" w:line="360" w:lineRule="auto"/>
        <w:ind w:right="-30" w:firstLine="720"/>
        <w:jc w:val="both"/>
        <w:rPr>
          <w:rFonts w:asciiTheme="majorBidi" w:hAnsiTheme="majorBidi" w:cstheme="majorBidi"/>
          <w:sz w:val="24"/>
          <w:szCs w:val="24"/>
        </w:rPr>
      </w:pPr>
    </w:p>
    <w:p w:rsidR="00EA4620" w:rsidRPr="00745F47" w:rsidRDefault="00EA4620" w:rsidP="00EA4620">
      <w:pPr>
        <w:spacing w:before="211" w:line="360" w:lineRule="auto"/>
        <w:ind w:right="-30" w:firstLine="720"/>
        <w:jc w:val="both"/>
        <w:rPr>
          <w:rFonts w:asciiTheme="majorBidi" w:hAnsiTheme="majorBidi" w:cstheme="majorBidi"/>
          <w:sz w:val="24"/>
          <w:szCs w:val="24"/>
        </w:rPr>
      </w:pPr>
    </w:p>
    <w:p w:rsidR="00F52430" w:rsidRPr="00745F47" w:rsidRDefault="00F52430" w:rsidP="00EA4620">
      <w:pPr>
        <w:spacing w:after="0" w:line="360" w:lineRule="auto"/>
        <w:jc w:val="both"/>
        <w:rPr>
          <w:rFonts w:asciiTheme="majorBidi" w:hAnsiTheme="majorBidi" w:cstheme="majorBidi"/>
          <w:sz w:val="24"/>
          <w:szCs w:val="24"/>
        </w:rPr>
      </w:pPr>
      <w:r w:rsidRPr="00745F47">
        <w:rPr>
          <w:rFonts w:asciiTheme="majorBidi" w:hAnsiTheme="majorBidi" w:cstheme="majorBidi"/>
          <w:b/>
          <w:sz w:val="24"/>
          <w:szCs w:val="24"/>
        </w:rPr>
        <w:t>HASIL</w:t>
      </w:r>
      <w:r w:rsidRPr="00745F47">
        <w:rPr>
          <w:rFonts w:asciiTheme="majorBidi" w:hAnsiTheme="majorBidi" w:cstheme="majorBidi"/>
          <w:b/>
          <w:spacing w:val="-3"/>
          <w:sz w:val="24"/>
          <w:szCs w:val="24"/>
        </w:rPr>
        <w:t xml:space="preserve"> </w:t>
      </w:r>
      <w:r w:rsidRPr="00745F47">
        <w:rPr>
          <w:rFonts w:asciiTheme="majorBidi" w:hAnsiTheme="majorBidi" w:cstheme="majorBidi"/>
          <w:b/>
          <w:sz w:val="24"/>
          <w:szCs w:val="24"/>
        </w:rPr>
        <w:t>PENELITIAN</w:t>
      </w:r>
      <w:r w:rsidRPr="00745F47">
        <w:rPr>
          <w:rFonts w:asciiTheme="majorBidi" w:hAnsiTheme="majorBidi" w:cstheme="majorBidi"/>
          <w:b/>
          <w:spacing w:val="-3"/>
          <w:sz w:val="24"/>
          <w:szCs w:val="24"/>
        </w:rPr>
        <w:t xml:space="preserve"> </w:t>
      </w:r>
      <w:r w:rsidRPr="00745F47">
        <w:rPr>
          <w:rFonts w:asciiTheme="majorBidi" w:hAnsiTheme="majorBidi" w:cstheme="majorBidi"/>
          <w:b/>
          <w:sz w:val="24"/>
          <w:szCs w:val="24"/>
        </w:rPr>
        <w:t>DAN</w:t>
      </w:r>
      <w:r w:rsidRPr="00745F47">
        <w:rPr>
          <w:rFonts w:asciiTheme="majorBidi" w:hAnsiTheme="majorBidi" w:cstheme="majorBidi"/>
          <w:b/>
          <w:spacing w:val="-6"/>
          <w:sz w:val="24"/>
          <w:szCs w:val="24"/>
        </w:rPr>
        <w:t xml:space="preserve"> </w:t>
      </w:r>
      <w:r w:rsidRPr="00745F47">
        <w:rPr>
          <w:rFonts w:asciiTheme="majorBidi" w:hAnsiTheme="majorBidi" w:cstheme="majorBidi"/>
          <w:b/>
          <w:sz w:val="24"/>
          <w:szCs w:val="24"/>
        </w:rPr>
        <w:t>PEMBAHASAN</w:t>
      </w:r>
    </w:p>
    <w:p w:rsidR="00F52430" w:rsidRPr="00745F47" w:rsidRDefault="00F52430" w:rsidP="00EA4620">
      <w:pPr>
        <w:pStyle w:val="ListParagraph"/>
        <w:numPr>
          <w:ilvl w:val="0"/>
          <w:numId w:val="32"/>
        </w:numPr>
        <w:spacing w:after="0" w:line="360" w:lineRule="auto"/>
        <w:ind w:left="284" w:hanging="284"/>
        <w:jc w:val="both"/>
        <w:rPr>
          <w:rFonts w:asciiTheme="majorBidi" w:hAnsiTheme="majorBidi" w:cstheme="majorBidi"/>
          <w:b/>
          <w:sz w:val="24"/>
          <w:szCs w:val="24"/>
        </w:rPr>
      </w:pPr>
      <w:r w:rsidRPr="00745F47">
        <w:rPr>
          <w:rFonts w:asciiTheme="majorBidi" w:hAnsiTheme="majorBidi" w:cstheme="majorBidi"/>
          <w:b/>
          <w:sz w:val="24"/>
          <w:szCs w:val="24"/>
        </w:rPr>
        <w:t>Pengertian Tenaga Kependidikan</w:t>
      </w:r>
    </w:p>
    <w:p w:rsidR="00F52430" w:rsidRPr="00745F47" w:rsidRDefault="00F52430" w:rsidP="00EA4620">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sz w:val="24"/>
          <w:szCs w:val="24"/>
        </w:rPr>
        <w:lastRenderedPageBreak/>
        <w:t xml:space="preserve">Pengertian tenaga kependidikan menurut (Yahya, 2013:17) adalah orang-orang yangterlibat dalam proses kegiatan pendidikan, profesi tenaga kependidikan adalah pekerjaanyang   </w:t>
      </w:r>
      <w:r w:rsidRPr="005039C2">
        <w:rPr>
          <w:rFonts w:asciiTheme="majorBidi" w:hAnsiTheme="majorBidi" w:cstheme="majorBidi"/>
          <w:color w:val="000000"/>
          <w:sz w:val="24"/>
          <w:szCs w:val="24"/>
        </w:rPr>
        <w:t>dilakukan</w:t>
      </w:r>
      <w:r w:rsidRPr="00745F47">
        <w:rPr>
          <w:rFonts w:asciiTheme="majorBidi" w:hAnsiTheme="majorBidi" w:cstheme="majorBidi"/>
          <w:sz w:val="24"/>
          <w:szCs w:val="24"/>
        </w:rPr>
        <w:t xml:space="preserve">   seseorang   berkaitan  dengan   proses  pelaksanaan   pendidikan   yang dapat dilakukan dengan keterampilan, kemahiran, serta kecakapan tertentu   berdasarkan padanorma tertentu. Tenaga kependidikan menurut Undang-Undang No. 20 Tahun 2003 tentang Sistem Pendidikan Nasional Pasal 1 Ayat 5 yaitu  anggota  masyarakat yang mengabdikan diri   dan   diangkat   untuk   menunjang   penyelenggaraan   pendidikan,   seperti: guru, dosen, konselor, pamong pelajar, widyaiswara, tutor, instruktur, fasilitator dan tenaga penunjang lainnya. Berdasar Peraturan Pemerintah No. 2 tahun 1992, </w:t>
      </w:r>
      <w:proofErr w:type="gramStart"/>
      <w:r w:rsidRPr="00745F47">
        <w:rPr>
          <w:rFonts w:asciiTheme="majorBidi" w:hAnsiTheme="majorBidi" w:cstheme="majorBidi"/>
          <w:sz w:val="24"/>
          <w:szCs w:val="24"/>
        </w:rPr>
        <w:t>tenaga  kependidikan</w:t>
      </w:r>
      <w:proofErr w:type="gramEnd"/>
      <w:r w:rsidRPr="00745F47">
        <w:rPr>
          <w:rFonts w:asciiTheme="majorBidi" w:hAnsiTheme="majorBidi" w:cstheme="majorBidi"/>
          <w:sz w:val="24"/>
          <w:szCs w:val="24"/>
        </w:rPr>
        <w:t xml:space="preserve"> adalah anggota masyarakat yang mengabdikan diri secara langsung dalam penyelenggaraan pendidikan. Sehingga dapat disimpulkan bahwa tenaga kependidikan merupakan orang-orang yang mengabdikan diri untuk terlibat dan ikut serta menunjang   proses kegiatan pendidikan, yang memenuhi persyaratan tertentu sesuai dengan peraturan-peraturan yang berlaku.</w:t>
      </w:r>
    </w:p>
    <w:p w:rsidR="00F52430" w:rsidRPr="00745F47" w:rsidRDefault="00F52430" w:rsidP="00EA4620">
      <w:pPr>
        <w:pStyle w:val="ListParagraph"/>
        <w:numPr>
          <w:ilvl w:val="0"/>
          <w:numId w:val="32"/>
        </w:numPr>
        <w:spacing w:after="0" w:line="360" w:lineRule="auto"/>
        <w:ind w:left="284" w:hanging="284"/>
        <w:jc w:val="both"/>
        <w:rPr>
          <w:rFonts w:asciiTheme="majorBidi" w:hAnsiTheme="majorBidi" w:cstheme="majorBidi"/>
          <w:b/>
          <w:sz w:val="24"/>
          <w:szCs w:val="24"/>
        </w:rPr>
      </w:pPr>
      <w:r w:rsidRPr="00745F47">
        <w:rPr>
          <w:rFonts w:asciiTheme="majorBidi" w:hAnsiTheme="majorBidi" w:cstheme="majorBidi"/>
          <w:b/>
          <w:sz w:val="24"/>
          <w:szCs w:val="24"/>
        </w:rPr>
        <w:t>Jenis Tenaga Kependidikan</w:t>
      </w:r>
    </w:p>
    <w:p w:rsidR="00F52430" w:rsidRPr="00745F47" w:rsidRDefault="00F52430" w:rsidP="00EA4620">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sz w:val="24"/>
          <w:szCs w:val="24"/>
        </w:rPr>
        <w:t>Jenis Tenaga Kependidikan menurut Undang-undang RI No 20 Tahun 2003 TentangSistem Pendidikan Nasional yaitu:</w:t>
      </w:r>
    </w:p>
    <w:p w:rsidR="00F52430" w:rsidRPr="00745F47" w:rsidRDefault="00F52430" w:rsidP="00EA4620">
      <w:pPr>
        <w:pStyle w:val="ListParagraph"/>
        <w:numPr>
          <w:ilvl w:val="0"/>
          <w:numId w:val="33"/>
        </w:numPr>
        <w:spacing w:after="0" w:line="360" w:lineRule="auto"/>
        <w:ind w:left="426" w:right="705"/>
        <w:jc w:val="both"/>
        <w:rPr>
          <w:rFonts w:asciiTheme="majorBidi" w:hAnsiTheme="majorBidi" w:cstheme="majorBidi"/>
          <w:sz w:val="24"/>
          <w:szCs w:val="24"/>
        </w:rPr>
      </w:pPr>
      <w:r w:rsidRPr="00745F47">
        <w:rPr>
          <w:rFonts w:asciiTheme="majorBidi" w:hAnsiTheme="majorBidi" w:cstheme="majorBidi"/>
          <w:sz w:val="24"/>
          <w:szCs w:val="24"/>
        </w:rPr>
        <w:t xml:space="preserve">Kepala Satuan Pendidikan Seseorang yang diberi wewenang dan tanggung jawab dalam memimpin institusi atau satuan pendidikan yang di pimpinnya. Bagian </w:t>
      </w:r>
      <w:proofErr w:type="gramStart"/>
      <w:r w:rsidRPr="00745F47">
        <w:rPr>
          <w:rFonts w:asciiTheme="majorBidi" w:hAnsiTheme="majorBidi" w:cstheme="majorBidi"/>
          <w:sz w:val="24"/>
          <w:szCs w:val="24"/>
        </w:rPr>
        <w:t>dari  kepala</w:t>
      </w:r>
      <w:proofErr w:type="gramEnd"/>
      <w:r w:rsidRPr="00745F47">
        <w:rPr>
          <w:rFonts w:asciiTheme="majorBidi" w:hAnsiTheme="majorBidi" w:cstheme="majorBidi"/>
          <w:sz w:val="24"/>
          <w:szCs w:val="24"/>
        </w:rPr>
        <w:t xml:space="preserve">  satuan  pendidikan yaitu: Rektor, Kepala Sekolah, Direktur.</w:t>
      </w:r>
    </w:p>
    <w:p w:rsidR="00F52430" w:rsidRPr="00745F47" w:rsidRDefault="00F52430" w:rsidP="00A40A6F">
      <w:pPr>
        <w:pStyle w:val="ListParagraph"/>
        <w:numPr>
          <w:ilvl w:val="0"/>
          <w:numId w:val="33"/>
        </w:numPr>
        <w:spacing w:after="0" w:line="360" w:lineRule="auto"/>
        <w:ind w:left="426" w:right="705"/>
        <w:jc w:val="both"/>
        <w:rPr>
          <w:rFonts w:asciiTheme="majorBidi" w:hAnsiTheme="majorBidi" w:cstheme="majorBidi"/>
          <w:sz w:val="24"/>
          <w:szCs w:val="24"/>
        </w:rPr>
      </w:pPr>
      <w:r w:rsidRPr="00745F47">
        <w:rPr>
          <w:rFonts w:asciiTheme="majorBidi" w:hAnsiTheme="majorBidi" w:cstheme="majorBidi"/>
          <w:sz w:val="24"/>
          <w:szCs w:val="24"/>
        </w:rPr>
        <w:t>Tenaga Pendidik yang berpartisipasi dalam pelaksanaan pendidikan dengan tugas khusus sebagai profesi pendidik. Bagian dari pendidik yaitu:</w:t>
      </w:r>
    </w:p>
    <w:p w:rsidR="00F52430" w:rsidRPr="00745F47" w:rsidRDefault="00F52430" w:rsidP="00A40A6F">
      <w:pPr>
        <w:pStyle w:val="ListParagraph"/>
        <w:numPr>
          <w:ilvl w:val="0"/>
          <w:numId w:val="34"/>
        </w:numPr>
        <w:spacing w:after="0" w:line="360" w:lineRule="auto"/>
        <w:ind w:left="851" w:right="705"/>
        <w:jc w:val="both"/>
        <w:rPr>
          <w:rFonts w:asciiTheme="majorBidi" w:hAnsiTheme="majorBidi" w:cstheme="majorBidi"/>
          <w:sz w:val="24"/>
          <w:szCs w:val="24"/>
        </w:rPr>
      </w:pPr>
      <w:proofErr w:type="gramStart"/>
      <w:r w:rsidRPr="00745F47">
        <w:rPr>
          <w:rFonts w:asciiTheme="majorBidi" w:hAnsiTheme="majorBidi" w:cstheme="majorBidi"/>
          <w:sz w:val="24"/>
          <w:szCs w:val="24"/>
        </w:rPr>
        <w:lastRenderedPageBreak/>
        <w:t xml:space="preserve">Guru,   </w:t>
      </w:r>
      <w:proofErr w:type="gramEnd"/>
      <w:r w:rsidRPr="00745F47">
        <w:rPr>
          <w:rFonts w:asciiTheme="majorBidi" w:hAnsiTheme="majorBidi" w:cstheme="majorBidi"/>
          <w:sz w:val="24"/>
          <w:szCs w:val="24"/>
        </w:rPr>
        <w:t>yaitu   pendidik   professional   dengan   tugas   utama   mendidik,   mengajar, membimbing, mengarahkan, menilai, melatih, dna mengevaluasi peserta didik.</w:t>
      </w:r>
    </w:p>
    <w:p w:rsidR="00F52430" w:rsidRPr="00745F47" w:rsidRDefault="00F52430" w:rsidP="00A40A6F">
      <w:pPr>
        <w:pStyle w:val="ListParagraph"/>
        <w:numPr>
          <w:ilvl w:val="0"/>
          <w:numId w:val="34"/>
        </w:numPr>
        <w:spacing w:after="0" w:line="360" w:lineRule="auto"/>
        <w:ind w:left="851" w:right="705"/>
        <w:jc w:val="both"/>
        <w:rPr>
          <w:rFonts w:asciiTheme="majorBidi" w:hAnsiTheme="majorBidi" w:cstheme="majorBidi"/>
          <w:sz w:val="24"/>
          <w:szCs w:val="24"/>
        </w:rPr>
      </w:pPr>
      <w:proofErr w:type="gramStart"/>
      <w:r w:rsidRPr="00745F47">
        <w:rPr>
          <w:rFonts w:asciiTheme="majorBidi" w:hAnsiTheme="majorBidi" w:cstheme="majorBidi"/>
          <w:sz w:val="24"/>
          <w:szCs w:val="24"/>
        </w:rPr>
        <w:t xml:space="preserve">Dosen,   </w:t>
      </w:r>
      <w:proofErr w:type="gramEnd"/>
      <w:r w:rsidRPr="00745F47">
        <w:rPr>
          <w:rFonts w:asciiTheme="majorBidi" w:hAnsiTheme="majorBidi" w:cstheme="majorBidi"/>
          <w:sz w:val="24"/>
          <w:szCs w:val="24"/>
        </w:rPr>
        <w:t>yaitu  pendidik   professional   serta   ilmuwan   dengan   tugas   utama mengembangkan, mentransformasikan, dan menyebarluaskan ilmu pengetahuan.</w:t>
      </w:r>
    </w:p>
    <w:p w:rsidR="00F52430" w:rsidRPr="00745F47" w:rsidRDefault="00F52430" w:rsidP="00A40A6F">
      <w:pPr>
        <w:pStyle w:val="ListParagraph"/>
        <w:numPr>
          <w:ilvl w:val="0"/>
          <w:numId w:val="34"/>
        </w:numPr>
        <w:spacing w:after="0" w:line="360" w:lineRule="auto"/>
        <w:ind w:left="851" w:right="705"/>
        <w:jc w:val="both"/>
        <w:rPr>
          <w:rFonts w:asciiTheme="majorBidi" w:hAnsiTheme="majorBidi" w:cstheme="majorBidi"/>
          <w:sz w:val="24"/>
          <w:szCs w:val="24"/>
        </w:rPr>
      </w:pPr>
      <w:r w:rsidRPr="00745F47">
        <w:rPr>
          <w:rFonts w:asciiTheme="majorBidi" w:hAnsiTheme="majorBidi" w:cstheme="majorBidi"/>
          <w:sz w:val="24"/>
          <w:szCs w:val="24"/>
        </w:rPr>
        <w:t>Konselor, yaitu seorang yang memiliki keahlian dalam melakukan penyuluhan, konselor berfokus pada penyuluhan bidang pendidikan seperti   Bimbingan Konseling atau Bimbingan Penyuluhan.</w:t>
      </w:r>
    </w:p>
    <w:p w:rsidR="00F52430" w:rsidRPr="00745F47" w:rsidRDefault="00F52430" w:rsidP="00A40A6F">
      <w:pPr>
        <w:pStyle w:val="ListParagraph"/>
        <w:numPr>
          <w:ilvl w:val="0"/>
          <w:numId w:val="34"/>
        </w:numPr>
        <w:spacing w:after="0" w:line="360" w:lineRule="auto"/>
        <w:ind w:left="851" w:right="705"/>
        <w:jc w:val="both"/>
        <w:rPr>
          <w:rFonts w:asciiTheme="majorBidi" w:hAnsiTheme="majorBidi" w:cstheme="majorBidi"/>
          <w:sz w:val="24"/>
          <w:szCs w:val="24"/>
        </w:rPr>
      </w:pPr>
      <w:r w:rsidRPr="00745F47">
        <w:rPr>
          <w:rFonts w:asciiTheme="majorBidi" w:hAnsiTheme="majorBidi" w:cstheme="majorBidi"/>
          <w:sz w:val="24"/>
          <w:szCs w:val="24"/>
        </w:rPr>
        <w:t xml:space="preserve">Pengawas, </w:t>
      </w:r>
      <w:proofErr w:type="gramStart"/>
      <w:r w:rsidRPr="00745F47">
        <w:rPr>
          <w:rFonts w:asciiTheme="majorBidi" w:hAnsiTheme="majorBidi" w:cstheme="majorBidi"/>
          <w:sz w:val="24"/>
          <w:szCs w:val="24"/>
        </w:rPr>
        <w:t>yaitu  seseorang</w:t>
      </w:r>
      <w:proofErr w:type="gramEnd"/>
      <w:r w:rsidRPr="00745F47">
        <w:rPr>
          <w:rFonts w:asciiTheme="majorBidi" w:hAnsiTheme="majorBidi" w:cstheme="majorBidi"/>
          <w:sz w:val="24"/>
          <w:szCs w:val="24"/>
        </w:rPr>
        <w:t xml:space="preserve"> yang memiliki tugas untuk mengawasi atau memantaupeserta didik dalam bidang Pendidikane. Pamong belajar, yaitu pembimbing belajar mandiri siswa atau anggota masyarakatyang peduli dengan Pendidikan.</w:t>
      </w:r>
    </w:p>
    <w:p w:rsidR="00F52430" w:rsidRPr="00745F47" w:rsidRDefault="00F52430" w:rsidP="00A40A6F">
      <w:pPr>
        <w:pStyle w:val="ListParagraph"/>
        <w:numPr>
          <w:ilvl w:val="0"/>
          <w:numId w:val="34"/>
        </w:numPr>
        <w:spacing w:after="0" w:line="360" w:lineRule="auto"/>
        <w:ind w:left="851" w:right="705"/>
        <w:jc w:val="both"/>
        <w:rPr>
          <w:rFonts w:asciiTheme="majorBidi" w:hAnsiTheme="majorBidi" w:cstheme="majorBidi"/>
          <w:sz w:val="24"/>
          <w:szCs w:val="24"/>
        </w:rPr>
      </w:pPr>
      <w:r w:rsidRPr="00745F47">
        <w:rPr>
          <w:rFonts w:asciiTheme="majorBidi" w:hAnsiTheme="majorBidi" w:cstheme="majorBidi"/>
          <w:sz w:val="24"/>
          <w:szCs w:val="24"/>
        </w:rPr>
        <w:t>Widyaiswara, yaitu Pegawai Negeri Sipil yang diangkat menjadi pejabat fungsionaloleh pejabat yang berwenang dengan tugas mendidik, mengajar, serta melatih PNS pada lembaga pendidikan pemerintah</w:t>
      </w:r>
    </w:p>
    <w:p w:rsidR="00F52430" w:rsidRPr="00745F47" w:rsidRDefault="00F52430" w:rsidP="00A40A6F">
      <w:pPr>
        <w:pStyle w:val="ListParagraph"/>
        <w:numPr>
          <w:ilvl w:val="0"/>
          <w:numId w:val="34"/>
        </w:numPr>
        <w:spacing w:after="0" w:line="360" w:lineRule="auto"/>
        <w:ind w:left="851" w:right="705"/>
        <w:jc w:val="both"/>
        <w:rPr>
          <w:rFonts w:asciiTheme="majorBidi" w:hAnsiTheme="majorBidi" w:cstheme="majorBidi"/>
          <w:sz w:val="24"/>
          <w:szCs w:val="24"/>
        </w:rPr>
      </w:pPr>
      <w:proofErr w:type="gramStart"/>
      <w:r w:rsidRPr="00745F47">
        <w:rPr>
          <w:rFonts w:asciiTheme="majorBidi" w:hAnsiTheme="majorBidi" w:cstheme="majorBidi"/>
          <w:sz w:val="24"/>
          <w:szCs w:val="24"/>
        </w:rPr>
        <w:t xml:space="preserve">Tutor,   </w:t>
      </w:r>
      <w:proofErr w:type="gramEnd"/>
      <w:r w:rsidRPr="00745F47">
        <w:rPr>
          <w:rFonts w:asciiTheme="majorBidi" w:hAnsiTheme="majorBidi" w:cstheme="majorBidi"/>
          <w:sz w:val="24"/>
          <w:szCs w:val="24"/>
        </w:rPr>
        <w:t>yaitu  seseorang   yang   memberi   pengajaran   pada   sejumlah   kecil   siswa   dirumah ataupun di sekolah.</w:t>
      </w:r>
    </w:p>
    <w:p w:rsidR="00F52430" w:rsidRPr="00745F47" w:rsidRDefault="00F52430" w:rsidP="00A40A6F">
      <w:pPr>
        <w:pStyle w:val="ListParagraph"/>
        <w:numPr>
          <w:ilvl w:val="0"/>
          <w:numId w:val="34"/>
        </w:numPr>
        <w:spacing w:after="0" w:line="360" w:lineRule="auto"/>
        <w:ind w:left="851" w:right="705"/>
        <w:jc w:val="both"/>
        <w:rPr>
          <w:rFonts w:asciiTheme="majorBidi" w:hAnsiTheme="majorBidi" w:cstheme="majorBidi"/>
          <w:sz w:val="24"/>
          <w:szCs w:val="24"/>
        </w:rPr>
      </w:pPr>
      <w:r w:rsidRPr="00745F47">
        <w:rPr>
          <w:rFonts w:asciiTheme="majorBidi" w:hAnsiTheme="majorBidi" w:cstheme="majorBidi"/>
          <w:sz w:val="24"/>
          <w:szCs w:val="24"/>
        </w:rPr>
        <w:t>Fasilitator,   yaitu  seseorang   yang   membantu   sekelompok   orang   yang   memahami tujuan bersamai</w:t>
      </w:r>
    </w:p>
    <w:p w:rsidR="00F52430" w:rsidRDefault="00F52430" w:rsidP="00A40A6F">
      <w:pPr>
        <w:pStyle w:val="ListParagraph"/>
        <w:numPr>
          <w:ilvl w:val="0"/>
          <w:numId w:val="34"/>
        </w:numPr>
        <w:spacing w:after="0" w:line="360" w:lineRule="auto"/>
        <w:ind w:left="851" w:right="705"/>
        <w:jc w:val="both"/>
        <w:rPr>
          <w:rFonts w:asciiTheme="majorBidi" w:hAnsiTheme="majorBidi" w:cstheme="majorBidi"/>
          <w:sz w:val="24"/>
          <w:szCs w:val="24"/>
        </w:rPr>
      </w:pPr>
      <w:r w:rsidRPr="00745F47">
        <w:rPr>
          <w:rFonts w:asciiTheme="majorBidi" w:hAnsiTheme="majorBidi" w:cstheme="majorBidi"/>
          <w:sz w:val="24"/>
          <w:szCs w:val="24"/>
        </w:rPr>
        <w:t>Ustad, yaitu guru atau pengajar dalam ilmu agama</w:t>
      </w:r>
    </w:p>
    <w:p w:rsidR="005039C2" w:rsidRPr="00745F47" w:rsidRDefault="005039C2" w:rsidP="00A40A6F">
      <w:pPr>
        <w:pStyle w:val="ListParagraph"/>
        <w:spacing w:after="0" w:line="360" w:lineRule="auto"/>
        <w:ind w:left="851" w:right="705"/>
        <w:jc w:val="both"/>
        <w:rPr>
          <w:rFonts w:asciiTheme="majorBidi" w:hAnsiTheme="majorBidi" w:cstheme="majorBidi"/>
          <w:sz w:val="24"/>
          <w:szCs w:val="24"/>
        </w:rPr>
      </w:pPr>
    </w:p>
    <w:p w:rsidR="00F52430" w:rsidRPr="00745F47" w:rsidRDefault="00F52430" w:rsidP="00EA4620">
      <w:pPr>
        <w:pStyle w:val="ListParagraph"/>
        <w:numPr>
          <w:ilvl w:val="0"/>
          <w:numId w:val="33"/>
        </w:numPr>
        <w:spacing w:after="0" w:line="360" w:lineRule="auto"/>
        <w:ind w:left="426" w:right="705"/>
        <w:jc w:val="both"/>
        <w:rPr>
          <w:rFonts w:asciiTheme="majorBidi" w:hAnsiTheme="majorBidi" w:cstheme="majorBidi"/>
          <w:sz w:val="24"/>
          <w:szCs w:val="24"/>
        </w:rPr>
      </w:pPr>
      <w:r w:rsidRPr="00745F47">
        <w:rPr>
          <w:rFonts w:asciiTheme="majorBidi" w:hAnsiTheme="majorBidi" w:cstheme="majorBidi"/>
          <w:sz w:val="24"/>
          <w:szCs w:val="24"/>
        </w:rPr>
        <w:t>Tenaga Kependidikan Lainnya</w:t>
      </w:r>
    </w:p>
    <w:p w:rsidR="00F52430" w:rsidRPr="00745F47"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lastRenderedPageBreak/>
        <w:t>Seseorang   yang   berpartisipasi   dalam   penyelenggaraan   pendidikan   dalam   satuanpendidikan   atau   institusi   meskipun   tidak   secara   langsung   terlibat   dalam   prosesmengajar. Bagian dari tenaga kependidikan ini yaitu:</w:t>
      </w:r>
    </w:p>
    <w:p w:rsidR="00F52430" w:rsidRPr="00745F47"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Wakil Kepala Sekolah</w:t>
      </w:r>
    </w:p>
    <w:p w:rsidR="00F52430" w:rsidRPr="00745F47"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Tata Usaha</w:t>
      </w:r>
    </w:p>
    <w:p w:rsidR="00F52430" w:rsidRPr="00745F47"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Pustakawan</w:t>
      </w:r>
    </w:p>
    <w:p w:rsidR="00F52430" w:rsidRPr="00745F47"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Laboran atau petugas laboratorium</w:t>
      </w:r>
    </w:p>
    <w:p w:rsidR="00F52430" w:rsidRPr="00745F47"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Administrasi surat menyurat dan pengarsipan</w:t>
      </w:r>
    </w:p>
    <w:p w:rsidR="00F52430" w:rsidRPr="00745F47"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Administrasi kepegawaian</w:t>
      </w:r>
    </w:p>
    <w:p w:rsidR="00F52430" w:rsidRPr="00745F47"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Administrasi peserta didik</w:t>
      </w:r>
    </w:p>
    <w:p w:rsidR="00F52430" w:rsidRPr="00745F47"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Administrasi keuangan pendidikan</w:t>
      </w:r>
    </w:p>
    <w:p w:rsidR="00F52430" w:rsidRDefault="00F52430" w:rsidP="00A40A6F">
      <w:pPr>
        <w:pStyle w:val="ListParagraph"/>
        <w:numPr>
          <w:ilvl w:val="0"/>
          <w:numId w:val="35"/>
        </w:numPr>
        <w:spacing w:line="360" w:lineRule="auto"/>
        <w:ind w:left="709"/>
        <w:jc w:val="both"/>
        <w:rPr>
          <w:rFonts w:asciiTheme="majorBidi" w:hAnsiTheme="majorBidi" w:cstheme="majorBidi"/>
          <w:sz w:val="24"/>
          <w:szCs w:val="24"/>
        </w:rPr>
      </w:pPr>
      <w:r w:rsidRPr="00745F47">
        <w:rPr>
          <w:rFonts w:asciiTheme="majorBidi" w:hAnsiTheme="majorBidi" w:cstheme="majorBidi"/>
          <w:sz w:val="24"/>
          <w:szCs w:val="24"/>
        </w:rPr>
        <w:t>Petugas keamanan</w:t>
      </w:r>
    </w:p>
    <w:p w:rsidR="00F52430" w:rsidRPr="00745F47" w:rsidRDefault="00F52430" w:rsidP="00B170F2">
      <w:pPr>
        <w:pStyle w:val="ListParagraph"/>
        <w:numPr>
          <w:ilvl w:val="0"/>
          <w:numId w:val="32"/>
        </w:numPr>
        <w:spacing w:after="0" w:line="360" w:lineRule="auto"/>
        <w:ind w:left="426"/>
        <w:jc w:val="both"/>
        <w:rPr>
          <w:rFonts w:asciiTheme="majorBidi" w:hAnsiTheme="majorBidi" w:cstheme="majorBidi"/>
          <w:b/>
          <w:sz w:val="24"/>
          <w:szCs w:val="24"/>
        </w:rPr>
      </w:pPr>
      <w:r w:rsidRPr="00745F47">
        <w:rPr>
          <w:rFonts w:asciiTheme="majorBidi" w:hAnsiTheme="majorBidi" w:cstheme="majorBidi"/>
          <w:b/>
          <w:sz w:val="24"/>
          <w:szCs w:val="24"/>
        </w:rPr>
        <w:t>Pengadaan Tenaga Kependidikan</w:t>
      </w:r>
    </w:p>
    <w:p w:rsidR="00F52430" w:rsidRPr="00745F47" w:rsidRDefault="00F52430" w:rsidP="00EA4620">
      <w:pPr>
        <w:spacing w:after="0" w:line="360" w:lineRule="auto"/>
        <w:ind w:right="-30" w:firstLine="142"/>
        <w:jc w:val="both"/>
        <w:rPr>
          <w:rFonts w:asciiTheme="majorBidi" w:hAnsiTheme="majorBidi" w:cstheme="majorBidi"/>
          <w:b/>
          <w:sz w:val="24"/>
          <w:szCs w:val="24"/>
        </w:rPr>
      </w:pPr>
      <w:r w:rsidRPr="00745F47">
        <w:rPr>
          <w:rFonts w:asciiTheme="majorBidi" w:hAnsiTheme="majorBidi" w:cstheme="majorBidi"/>
          <w:sz w:val="24"/>
          <w:szCs w:val="24"/>
        </w:rPr>
        <w:t>Pengadaan tenaga kependidikan di Indonesia meliputi:</w:t>
      </w:r>
    </w:p>
    <w:p w:rsidR="00F52430" w:rsidRPr="00745F47" w:rsidRDefault="00F52430" w:rsidP="00EA4620">
      <w:pPr>
        <w:pStyle w:val="ListParagraph"/>
        <w:numPr>
          <w:ilvl w:val="0"/>
          <w:numId w:val="36"/>
        </w:numPr>
        <w:spacing w:after="0" w:line="360" w:lineRule="auto"/>
        <w:ind w:left="709" w:right="-30"/>
        <w:jc w:val="both"/>
        <w:rPr>
          <w:rFonts w:asciiTheme="majorBidi" w:hAnsiTheme="majorBidi" w:cstheme="majorBidi"/>
          <w:sz w:val="24"/>
          <w:szCs w:val="24"/>
        </w:rPr>
      </w:pPr>
      <w:r w:rsidRPr="00745F47">
        <w:rPr>
          <w:rFonts w:asciiTheme="majorBidi" w:hAnsiTheme="majorBidi" w:cstheme="majorBidi"/>
          <w:sz w:val="24"/>
          <w:szCs w:val="24"/>
        </w:rPr>
        <w:t>Rekruitmen/pengadaan adalah suatu proses kegiatan mengusahakan calon pegawai yangtepat sesuai dengan persyaratan yang telah ada ditetapakan dalam klasifikasi jabatan.</w:t>
      </w:r>
    </w:p>
    <w:p w:rsidR="00F52430" w:rsidRPr="00745F47" w:rsidRDefault="00F52430" w:rsidP="00B170F2">
      <w:pPr>
        <w:pStyle w:val="ListParagraph"/>
        <w:numPr>
          <w:ilvl w:val="0"/>
          <w:numId w:val="36"/>
        </w:numPr>
        <w:spacing w:line="360" w:lineRule="auto"/>
        <w:ind w:left="709" w:right="-30"/>
        <w:jc w:val="both"/>
        <w:rPr>
          <w:rFonts w:asciiTheme="majorBidi" w:hAnsiTheme="majorBidi" w:cstheme="majorBidi"/>
          <w:sz w:val="24"/>
          <w:szCs w:val="24"/>
        </w:rPr>
      </w:pPr>
      <w:r w:rsidRPr="00745F47">
        <w:rPr>
          <w:rFonts w:asciiTheme="majorBidi" w:hAnsiTheme="majorBidi" w:cstheme="majorBidi"/>
          <w:sz w:val="24"/>
          <w:szCs w:val="24"/>
        </w:rPr>
        <w:t xml:space="preserve">Pengelolaan pengadaan tenaga kependidikan yaitu proses dimana mengadakan seorangtenaga/pegawai   yang   belum   </w:t>
      </w:r>
      <w:proofErr w:type="gramStart"/>
      <w:r w:rsidRPr="00745F47">
        <w:rPr>
          <w:rFonts w:asciiTheme="majorBidi" w:hAnsiTheme="majorBidi" w:cstheme="majorBidi"/>
          <w:sz w:val="24"/>
          <w:szCs w:val="24"/>
        </w:rPr>
        <w:t xml:space="preserve">ada,   </w:t>
      </w:r>
      <w:proofErr w:type="gramEnd"/>
      <w:r w:rsidRPr="00745F47">
        <w:rPr>
          <w:rFonts w:asciiTheme="majorBidi" w:hAnsiTheme="majorBidi" w:cstheme="majorBidi"/>
          <w:sz w:val="24"/>
          <w:szCs w:val="24"/>
        </w:rPr>
        <w:t>guna   mengisi   kekosongan   tugas   yang   harus ditanggung, menempatkan dimanakah seharusnya dia layak dan mampu menjalankan tugasnya   dan   terakhir   bagaimanah   kebijakan   yang   harus   dilakukan   ketika   tenaga kependidikan sudah memasuki usia non produktif.</w:t>
      </w:r>
    </w:p>
    <w:p w:rsidR="00F52430" w:rsidRPr="00745F47"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Sumber pegawai dapat bersumber dari lembaga itu sendiri (internal) dan dari luarlembaga</w:t>
      </w:r>
      <w:proofErr w:type="gramStart"/>
      <w:r w:rsidRPr="00745F47">
        <w:rPr>
          <w:rFonts w:asciiTheme="majorBidi" w:hAnsiTheme="majorBidi" w:cstheme="majorBidi"/>
          <w:sz w:val="24"/>
          <w:szCs w:val="24"/>
        </w:rPr>
        <w:t xml:space="preserve">   (</w:t>
      </w:r>
      <w:proofErr w:type="gramEnd"/>
      <w:r w:rsidRPr="00745F47">
        <w:rPr>
          <w:rFonts w:asciiTheme="majorBidi" w:hAnsiTheme="majorBidi" w:cstheme="majorBidi"/>
          <w:sz w:val="24"/>
          <w:szCs w:val="24"/>
        </w:rPr>
        <w:t xml:space="preserve">eksternal).  Internal   </w:t>
      </w:r>
      <w:proofErr w:type="gramStart"/>
      <w:r w:rsidRPr="00745F47">
        <w:rPr>
          <w:rFonts w:asciiTheme="majorBidi" w:hAnsiTheme="majorBidi" w:cstheme="majorBidi"/>
          <w:sz w:val="24"/>
          <w:szCs w:val="24"/>
        </w:rPr>
        <w:t xml:space="preserve">lembaga,   </w:t>
      </w:r>
      <w:proofErr w:type="gramEnd"/>
      <w:r w:rsidRPr="00745F47">
        <w:rPr>
          <w:rFonts w:asciiTheme="majorBidi" w:hAnsiTheme="majorBidi" w:cstheme="majorBidi"/>
          <w:sz w:val="24"/>
          <w:szCs w:val="24"/>
        </w:rPr>
        <w:t xml:space="preserve">artinya   pegawai   yang   akan   mengisi   lowonganjabatan itu ditarik dari pegawai yang telah </w:t>
      </w:r>
      <w:r w:rsidRPr="00745F47">
        <w:rPr>
          <w:rFonts w:asciiTheme="majorBidi" w:hAnsiTheme="majorBidi" w:cstheme="majorBidi"/>
          <w:sz w:val="24"/>
          <w:szCs w:val="24"/>
        </w:rPr>
        <w:lastRenderedPageBreak/>
        <w:t xml:space="preserve">ada dalam organisasi bersangkutan. Sedangkaneksternal lembaga, berarti bahwa untuk mengisi lowongan jabatan itu ditarik orang-orangdari   luar   organisasi.   Sumber-sumber   eksternal   itu   adalah   lembaga   </w:t>
      </w:r>
      <w:proofErr w:type="gramStart"/>
      <w:r w:rsidRPr="00745F47">
        <w:rPr>
          <w:rFonts w:asciiTheme="majorBidi" w:hAnsiTheme="majorBidi" w:cstheme="majorBidi"/>
          <w:sz w:val="24"/>
          <w:szCs w:val="24"/>
        </w:rPr>
        <w:t xml:space="preserve">pendidikan,   </w:t>
      </w:r>
      <w:proofErr w:type="gramEnd"/>
      <w:r w:rsidRPr="00745F47">
        <w:rPr>
          <w:rFonts w:asciiTheme="majorBidi" w:hAnsiTheme="majorBidi" w:cstheme="majorBidi"/>
          <w:sz w:val="24"/>
          <w:szCs w:val="24"/>
        </w:rPr>
        <w:t>kantorpenempatan   tenaga   kerja,   pasar   tenaga   kerja,   referensi   dari   karyawan   yang   ada,   sertareferensi dari kawan pimpinan/manajer.</w:t>
      </w:r>
    </w:p>
    <w:p w:rsidR="00F52430" w:rsidRPr="00745F47"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Pengadaan   tenaga   kependidikan   tentunya   bukan   karena   tanpa   alasan.   Pengadaantenaga   kependidikan   terjadi   karena   adanya   perluasan   pekerjaan   karena   mekarnyalembaga/sekolah dan tambah besarnya beban tugas, serta karena adanya mutasi pegawai.Langkah-langkah yang dapat ditempuh dalam pengadaan tenaga kependidikan antara lain:</w:t>
      </w:r>
    </w:p>
    <w:p w:rsidR="00F52430" w:rsidRPr="00745F47" w:rsidRDefault="00F52430" w:rsidP="00A40A6F">
      <w:pPr>
        <w:pStyle w:val="ListParagraph"/>
        <w:numPr>
          <w:ilvl w:val="0"/>
          <w:numId w:val="37"/>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Pendaftaran</w:t>
      </w:r>
    </w:p>
    <w:p w:rsidR="00F52430" w:rsidRPr="00745F47" w:rsidRDefault="00F52430" w:rsidP="00A40A6F">
      <w:pPr>
        <w:pStyle w:val="ListParagraph"/>
        <w:numPr>
          <w:ilvl w:val="0"/>
          <w:numId w:val="37"/>
        </w:numPr>
        <w:spacing w:after="0" w:line="360" w:lineRule="auto"/>
        <w:ind w:left="426" w:right="705"/>
        <w:jc w:val="both"/>
        <w:rPr>
          <w:rFonts w:asciiTheme="majorBidi" w:hAnsiTheme="majorBidi" w:cstheme="majorBidi"/>
          <w:sz w:val="24"/>
          <w:szCs w:val="24"/>
        </w:rPr>
      </w:pPr>
      <w:r w:rsidRPr="00745F47">
        <w:rPr>
          <w:rFonts w:asciiTheme="majorBidi" w:hAnsiTheme="majorBidi" w:cstheme="majorBidi"/>
          <w:sz w:val="24"/>
          <w:szCs w:val="24"/>
        </w:rPr>
        <w:t>Seleksi atau penyaringan, meliputi penyaringan administrative, dan ujian/test.</w:t>
      </w:r>
    </w:p>
    <w:p w:rsidR="00F52430" w:rsidRPr="00745F47" w:rsidRDefault="00F52430" w:rsidP="00A40A6F">
      <w:pPr>
        <w:pStyle w:val="ListParagraph"/>
        <w:numPr>
          <w:ilvl w:val="0"/>
          <w:numId w:val="37"/>
        </w:numPr>
        <w:spacing w:after="0" w:line="360" w:lineRule="auto"/>
        <w:ind w:left="426" w:right="705"/>
        <w:jc w:val="both"/>
        <w:rPr>
          <w:rFonts w:asciiTheme="majorBidi" w:hAnsiTheme="majorBidi" w:cstheme="majorBidi"/>
          <w:sz w:val="24"/>
          <w:szCs w:val="24"/>
        </w:rPr>
      </w:pPr>
      <w:r w:rsidRPr="00745F47">
        <w:rPr>
          <w:rFonts w:asciiTheme="majorBidi" w:hAnsiTheme="majorBidi" w:cstheme="majorBidi"/>
          <w:sz w:val="24"/>
          <w:szCs w:val="24"/>
        </w:rPr>
        <w:t>Pengumuman hasil Sebelum   menjadi   seorang   tenaga   kependidikan   tentunya   memerlukan   beberapa persyaratan yang perlu dipahami dan dipenuhi oleh calon tenaga kependidikan. Syarat-syarat menjadi tenaga kependidikan antara lain :</w:t>
      </w:r>
    </w:p>
    <w:p w:rsidR="00F52430" w:rsidRPr="00745F47" w:rsidRDefault="00F52430" w:rsidP="00A40A6F">
      <w:pPr>
        <w:pStyle w:val="ListParagraph"/>
        <w:numPr>
          <w:ilvl w:val="0"/>
          <w:numId w:val="38"/>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Sehat jasmani dan rohania. Tidak menderita penyakit kronis/menahun</w:t>
      </w:r>
    </w:p>
    <w:p w:rsidR="00F52430" w:rsidRPr="00745F47" w:rsidRDefault="00F52430" w:rsidP="00A40A6F">
      <w:pPr>
        <w:pStyle w:val="ListParagraph"/>
        <w:numPr>
          <w:ilvl w:val="0"/>
          <w:numId w:val="38"/>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Tidak memiliki cacat tubuh</w:t>
      </w:r>
    </w:p>
    <w:p w:rsidR="00F52430" w:rsidRPr="00745F47" w:rsidRDefault="00F52430" w:rsidP="00A40A6F">
      <w:pPr>
        <w:pStyle w:val="ListParagraph"/>
        <w:numPr>
          <w:ilvl w:val="0"/>
          <w:numId w:val="38"/>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Tidak menderita kelainan mental</w:t>
      </w:r>
    </w:p>
    <w:p w:rsidR="00F52430" w:rsidRDefault="00F52430" w:rsidP="00A40A6F">
      <w:pPr>
        <w:pStyle w:val="ListParagraph"/>
        <w:numPr>
          <w:ilvl w:val="0"/>
          <w:numId w:val="38"/>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Kepribadian yang meliputi: beriman dan berkepribadian Pancasila</w:t>
      </w:r>
    </w:p>
    <w:p w:rsidR="00EA4620" w:rsidRDefault="00EA4620" w:rsidP="00EA4620">
      <w:pPr>
        <w:pStyle w:val="ListParagraph"/>
        <w:spacing w:after="0" w:line="360" w:lineRule="auto"/>
        <w:ind w:left="426"/>
        <w:jc w:val="both"/>
        <w:rPr>
          <w:rFonts w:asciiTheme="majorBidi" w:hAnsiTheme="majorBidi" w:cstheme="majorBidi"/>
          <w:sz w:val="24"/>
          <w:szCs w:val="24"/>
        </w:rPr>
      </w:pPr>
    </w:p>
    <w:p w:rsidR="00EA4620" w:rsidRPr="00745F47" w:rsidRDefault="00EA4620" w:rsidP="00EA4620">
      <w:pPr>
        <w:pStyle w:val="ListParagraph"/>
        <w:spacing w:after="0" w:line="360" w:lineRule="auto"/>
        <w:ind w:left="426"/>
        <w:jc w:val="both"/>
        <w:rPr>
          <w:rFonts w:asciiTheme="majorBidi" w:hAnsiTheme="majorBidi" w:cstheme="majorBidi"/>
          <w:sz w:val="24"/>
          <w:szCs w:val="24"/>
        </w:rPr>
      </w:pPr>
    </w:p>
    <w:p w:rsidR="00F52430" w:rsidRPr="00745F47" w:rsidRDefault="00F52430" w:rsidP="00B170F2">
      <w:pPr>
        <w:pStyle w:val="ListParagraph"/>
        <w:numPr>
          <w:ilvl w:val="0"/>
          <w:numId w:val="32"/>
        </w:numPr>
        <w:spacing w:after="0" w:line="360" w:lineRule="auto"/>
        <w:ind w:left="426"/>
        <w:jc w:val="both"/>
        <w:rPr>
          <w:rFonts w:asciiTheme="majorBidi" w:hAnsiTheme="majorBidi" w:cstheme="majorBidi"/>
          <w:b/>
          <w:sz w:val="24"/>
          <w:szCs w:val="24"/>
        </w:rPr>
      </w:pPr>
      <w:r w:rsidRPr="00745F47">
        <w:rPr>
          <w:rFonts w:asciiTheme="majorBidi" w:hAnsiTheme="majorBidi" w:cstheme="majorBidi"/>
          <w:b/>
          <w:sz w:val="24"/>
          <w:szCs w:val="24"/>
        </w:rPr>
        <w:t>Pengangkatan dan Penerapan Tenaga Kependidikan</w:t>
      </w:r>
    </w:p>
    <w:p w:rsidR="00F52430" w:rsidRPr="00745F47" w:rsidRDefault="00F52430" w:rsidP="00EA4620">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sz w:val="24"/>
          <w:szCs w:val="24"/>
        </w:rPr>
        <w:t xml:space="preserve">Prinsip dasar penempatan dan penugasan pegarwai adalah kompetensi, </w:t>
      </w:r>
      <w:proofErr w:type="gramStart"/>
      <w:r w:rsidRPr="00745F47">
        <w:rPr>
          <w:rFonts w:asciiTheme="majorBidi" w:hAnsiTheme="majorBidi" w:cstheme="majorBidi"/>
          <w:sz w:val="24"/>
          <w:szCs w:val="24"/>
        </w:rPr>
        <w:t>yang  dalam</w:t>
      </w:r>
      <w:proofErr w:type="gramEnd"/>
      <w:r w:rsidRPr="00745F47">
        <w:rPr>
          <w:rFonts w:asciiTheme="majorBidi" w:hAnsiTheme="majorBidi" w:cstheme="majorBidi"/>
          <w:sz w:val="24"/>
          <w:szCs w:val="24"/>
        </w:rPr>
        <w:t xml:space="preserve"> hal ini merujuk pada kesesuaian tugas dengan </w:t>
      </w:r>
      <w:r w:rsidRPr="00745F47">
        <w:rPr>
          <w:rFonts w:asciiTheme="majorBidi" w:hAnsiTheme="majorBidi" w:cstheme="majorBidi"/>
          <w:sz w:val="24"/>
          <w:szCs w:val="24"/>
        </w:rPr>
        <w:lastRenderedPageBreak/>
        <w:t>kemampuan yang dimiliki pegawai tersebut (</w:t>
      </w:r>
      <w:r w:rsidRPr="00745F47">
        <w:rPr>
          <w:rFonts w:asciiTheme="majorBidi" w:hAnsiTheme="majorBidi" w:cstheme="majorBidi"/>
          <w:i/>
          <w:sz w:val="24"/>
          <w:szCs w:val="24"/>
        </w:rPr>
        <w:t xml:space="preserve">The right man on the right </w:t>
      </w:r>
      <w:r w:rsidRPr="005039C2">
        <w:rPr>
          <w:rFonts w:asciiTheme="majorBidi" w:hAnsiTheme="majorBidi" w:cstheme="majorBidi"/>
          <w:sz w:val="24"/>
          <w:szCs w:val="24"/>
        </w:rPr>
        <w:t>place</w:t>
      </w:r>
      <w:r w:rsidRPr="00745F47">
        <w:rPr>
          <w:rFonts w:asciiTheme="majorBidi" w:hAnsiTheme="majorBidi" w:cstheme="majorBidi"/>
          <w:sz w:val="24"/>
          <w:szCs w:val="24"/>
        </w:rPr>
        <w:t xml:space="preserve">). Menurut Adana I Komang, 2012: 82, proses penempatan sumber daya manusia tidak terbatas pada SDM yang baru lulus seleksi, tetapi juga termasuk penempatan SDM yang lama dan akan menempati jabatan yang baru, karena rotasi jabatan atau mutase dan promosi. Pada hakekatnya yang menjadi sasaran proses penempatan SDM adalah bidang </w:t>
      </w:r>
      <w:proofErr w:type="gramStart"/>
      <w:r w:rsidRPr="00745F47">
        <w:rPr>
          <w:rFonts w:asciiTheme="majorBidi" w:hAnsiTheme="majorBidi" w:cstheme="majorBidi"/>
          <w:sz w:val="24"/>
          <w:szCs w:val="24"/>
        </w:rPr>
        <w:t>berikut :</w:t>
      </w:r>
      <w:proofErr w:type="gramEnd"/>
    </w:p>
    <w:p w:rsidR="00F52430" w:rsidRPr="00745F47" w:rsidRDefault="00F52430" w:rsidP="00A40A6F">
      <w:pPr>
        <w:pStyle w:val="ListParagraph"/>
        <w:numPr>
          <w:ilvl w:val="0"/>
          <w:numId w:val="39"/>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Mengisi formasi atau lowongan pekerjaan yang tersedia dalam perusahaan.</w:t>
      </w:r>
    </w:p>
    <w:p w:rsidR="00F52430" w:rsidRPr="00745F47" w:rsidRDefault="00F52430" w:rsidP="00A40A6F">
      <w:pPr>
        <w:pStyle w:val="ListParagraph"/>
        <w:numPr>
          <w:ilvl w:val="0"/>
          <w:numId w:val="39"/>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SDM yang baru lulus tidak terlalu lama menunggu diangkat dan apa yang akandikerjakan</w:t>
      </w:r>
    </w:p>
    <w:p w:rsidR="00F52430" w:rsidRPr="00745F47" w:rsidRDefault="00F52430" w:rsidP="00A40A6F">
      <w:pPr>
        <w:pStyle w:val="ListParagraph"/>
        <w:numPr>
          <w:ilvl w:val="0"/>
          <w:numId w:val="39"/>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Menempatkan orang yang tepat pada posisi yang tepat</w:t>
      </w:r>
    </w:p>
    <w:p w:rsidR="00F52430" w:rsidRPr="00745F47" w:rsidRDefault="00F52430" w:rsidP="00A40A6F">
      <w:pPr>
        <w:pStyle w:val="ListParagraph"/>
        <w:numPr>
          <w:ilvl w:val="0"/>
          <w:numId w:val="39"/>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Agar   lembaga   dapat   bekerja   efisien   dengan   memanfaatkan   SDM   yang   tepat tersebut.</w:t>
      </w:r>
    </w:p>
    <w:p w:rsidR="00F52430" w:rsidRPr="00745F47"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 xml:space="preserve">Ardana, I Komang juga menjelaskan perlunya faktor yang dipertimbangkan dalam penempatan   personalia   </w:t>
      </w:r>
      <w:proofErr w:type="gramStart"/>
      <w:r w:rsidRPr="00745F47">
        <w:rPr>
          <w:rFonts w:asciiTheme="majorBidi" w:hAnsiTheme="majorBidi" w:cstheme="majorBidi"/>
          <w:sz w:val="24"/>
          <w:szCs w:val="24"/>
        </w:rPr>
        <w:t>pendidikan  (</w:t>
      </w:r>
      <w:proofErr w:type="gramEnd"/>
      <w:r w:rsidRPr="00745F47">
        <w:rPr>
          <w:rFonts w:asciiTheme="majorBidi" w:hAnsiTheme="majorBidi" w:cstheme="majorBidi"/>
          <w:sz w:val="24"/>
          <w:szCs w:val="24"/>
        </w:rPr>
        <w:t xml:space="preserve">2012:  83).   </w:t>
      </w:r>
      <w:proofErr w:type="gramStart"/>
      <w:r w:rsidRPr="00745F47">
        <w:rPr>
          <w:rFonts w:asciiTheme="majorBidi" w:hAnsiTheme="majorBidi" w:cstheme="majorBidi"/>
          <w:sz w:val="24"/>
          <w:szCs w:val="24"/>
        </w:rPr>
        <w:t>Dalam  rangka</w:t>
      </w:r>
      <w:proofErr w:type="gramEnd"/>
      <w:r w:rsidRPr="00745F47">
        <w:rPr>
          <w:rFonts w:asciiTheme="majorBidi" w:hAnsiTheme="majorBidi" w:cstheme="majorBidi"/>
          <w:sz w:val="24"/>
          <w:szCs w:val="24"/>
        </w:rPr>
        <w:t xml:space="preserve">  menempatkan   yang   telah diangkat   dan   lulus   dari   seleksi   maka   memungkinkan   sangat   berpengaruh   terhadap kelangsungan lembaga. Dalam penempatan sumber daya manusia, perusahaan ingin agar dapat meningkatkan efesiensi, efektifitas, dan produktivitas yang tinggi bagi perusahaan dan bagi sumber daya manusia yang bersangkutan. (Ardana, I </w:t>
      </w:r>
      <w:proofErr w:type="gramStart"/>
      <w:r w:rsidRPr="00745F47">
        <w:rPr>
          <w:rFonts w:asciiTheme="majorBidi" w:hAnsiTheme="majorBidi" w:cstheme="majorBidi"/>
          <w:sz w:val="24"/>
          <w:szCs w:val="24"/>
        </w:rPr>
        <w:t>Komang ,</w:t>
      </w:r>
      <w:proofErr w:type="gramEnd"/>
      <w:r w:rsidRPr="00745F47">
        <w:rPr>
          <w:rFonts w:asciiTheme="majorBidi" w:hAnsiTheme="majorBidi" w:cstheme="majorBidi"/>
          <w:sz w:val="24"/>
          <w:szCs w:val="24"/>
        </w:rPr>
        <w:t xml:space="preserve"> 2013: 82-85). Oleh karena itu sebelum menempatkan lebih dahulu mempertimbangkan faktor sebagai berikut:</w:t>
      </w:r>
    </w:p>
    <w:p w:rsidR="00F52430" w:rsidRPr="00745F47" w:rsidRDefault="00F52430" w:rsidP="00A40A6F">
      <w:pPr>
        <w:pStyle w:val="ListParagraph"/>
        <w:numPr>
          <w:ilvl w:val="0"/>
          <w:numId w:val="40"/>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Latar Belakang Pendidikan</w:t>
      </w:r>
    </w:p>
    <w:p w:rsidR="00F52430" w:rsidRPr="00745F47" w:rsidRDefault="00F52430" w:rsidP="00A40A6F">
      <w:pPr>
        <w:pStyle w:val="ListParagraph"/>
        <w:numPr>
          <w:ilvl w:val="0"/>
          <w:numId w:val="40"/>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Pengalaman Kerja</w:t>
      </w:r>
    </w:p>
    <w:p w:rsidR="00F52430" w:rsidRPr="00745F47" w:rsidRDefault="00F52430" w:rsidP="00A40A6F">
      <w:pPr>
        <w:pStyle w:val="ListParagraph"/>
        <w:numPr>
          <w:ilvl w:val="0"/>
          <w:numId w:val="40"/>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Kesehatan Fisik dan Mental</w:t>
      </w:r>
    </w:p>
    <w:p w:rsidR="00F52430" w:rsidRPr="00745F47" w:rsidRDefault="00F52430" w:rsidP="00A40A6F">
      <w:pPr>
        <w:pStyle w:val="ListParagraph"/>
        <w:numPr>
          <w:ilvl w:val="0"/>
          <w:numId w:val="40"/>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Status Perkawinan</w:t>
      </w:r>
    </w:p>
    <w:p w:rsidR="00F52430" w:rsidRPr="00745F47" w:rsidRDefault="00F52430" w:rsidP="00A40A6F">
      <w:pPr>
        <w:pStyle w:val="ListParagraph"/>
        <w:numPr>
          <w:ilvl w:val="0"/>
          <w:numId w:val="40"/>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Faktor Umur</w:t>
      </w:r>
    </w:p>
    <w:p w:rsidR="00F52430" w:rsidRPr="00745F47" w:rsidRDefault="00F52430" w:rsidP="00A40A6F">
      <w:pPr>
        <w:pStyle w:val="ListParagraph"/>
        <w:numPr>
          <w:ilvl w:val="0"/>
          <w:numId w:val="40"/>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lastRenderedPageBreak/>
        <w:t>Jenis Kelamin</w:t>
      </w:r>
    </w:p>
    <w:p w:rsidR="00F52430"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 xml:space="preserve">Penempatan   dan   penugasan   berkaitan   erat   dalam   suatu   kedudukan   dan   jabatan tertentu. Pengangkatan dan penempatan tenaga kependidikan yang bukan tenaga pendidik pada suatu pendidikan yang diselenggarakan oleh pemerintah dilakukan oleh   menteri, menteri lain, atau pimpinan lembaga pemerintah non departemen dengan memperhatikan keseimbangan   </w:t>
      </w:r>
      <w:proofErr w:type="gramStart"/>
      <w:r w:rsidRPr="00745F47">
        <w:rPr>
          <w:rFonts w:asciiTheme="majorBidi" w:hAnsiTheme="majorBidi" w:cstheme="majorBidi"/>
          <w:sz w:val="24"/>
          <w:szCs w:val="24"/>
        </w:rPr>
        <w:t>antara  penempatan</w:t>
      </w:r>
      <w:proofErr w:type="gramEnd"/>
      <w:r w:rsidRPr="00745F47">
        <w:rPr>
          <w:rFonts w:asciiTheme="majorBidi" w:hAnsiTheme="majorBidi" w:cstheme="majorBidi"/>
          <w:sz w:val="24"/>
          <w:szCs w:val="24"/>
        </w:rPr>
        <w:t xml:space="preserve">  dan  kebutuhan   serta  ketentuan   peraturan   perundang-undangan yang berlaku bagi pegawai negeri.</w:t>
      </w:r>
    </w:p>
    <w:p w:rsidR="00EA4620" w:rsidRPr="00745F47" w:rsidRDefault="00EA4620" w:rsidP="00EA4620">
      <w:pPr>
        <w:spacing w:after="0" w:line="360" w:lineRule="auto"/>
        <w:ind w:right="-30" w:firstLine="720"/>
        <w:jc w:val="both"/>
        <w:rPr>
          <w:rFonts w:asciiTheme="majorBidi" w:hAnsiTheme="majorBidi" w:cstheme="majorBidi"/>
          <w:sz w:val="24"/>
          <w:szCs w:val="24"/>
        </w:rPr>
      </w:pPr>
    </w:p>
    <w:p w:rsidR="00F52430" w:rsidRPr="00745F47" w:rsidRDefault="00F52430" w:rsidP="00EA4620">
      <w:pPr>
        <w:pStyle w:val="ListParagraph"/>
        <w:numPr>
          <w:ilvl w:val="0"/>
          <w:numId w:val="32"/>
        </w:numPr>
        <w:spacing w:after="0" w:line="360" w:lineRule="auto"/>
        <w:ind w:left="426" w:hanging="426"/>
        <w:jc w:val="both"/>
        <w:rPr>
          <w:rFonts w:asciiTheme="majorBidi" w:hAnsiTheme="majorBidi" w:cstheme="majorBidi"/>
          <w:b/>
          <w:sz w:val="24"/>
          <w:szCs w:val="24"/>
        </w:rPr>
      </w:pPr>
      <w:r w:rsidRPr="00745F47">
        <w:rPr>
          <w:rFonts w:asciiTheme="majorBidi" w:hAnsiTheme="majorBidi" w:cstheme="majorBidi"/>
          <w:b/>
          <w:sz w:val="24"/>
          <w:szCs w:val="24"/>
        </w:rPr>
        <w:t>Pembinaan dan Pengembangan Tenaga Kependidikan</w:t>
      </w:r>
    </w:p>
    <w:p w:rsidR="00EA4620" w:rsidRDefault="00F52430" w:rsidP="00EA4620">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sz w:val="24"/>
          <w:szCs w:val="24"/>
        </w:rPr>
        <w:t xml:space="preserve">Menurut Purwanta (2007), pembinaan atau pengembangan tenaga kependidikan merupakan usaha mendaya-gunakan, memajukan dan meningkatkan produktivitas   kerjasetiap tenaga </w:t>
      </w:r>
      <w:proofErr w:type="gramStart"/>
      <w:r w:rsidRPr="00745F47">
        <w:rPr>
          <w:rFonts w:asciiTheme="majorBidi" w:hAnsiTheme="majorBidi" w:cstheme="majorBidi"/>
          <w:sz w:val="24"/>
          <w:szCs w:val="24"/>
        </w:rPr>
        <w:t>kependidikan  yang</w:t>
      </w:r>
      <w:proofErr w:type="gramEnd"/>
      <w:r w:rsidRPr="00745F47">
        <w:rPr>
          <w:rFonts w:asciiTheme="majorBidi" w:hAnsiTheme="majorBidi" w:cstheme="majorBidi"/>
          <w:sz w:val="24"/>
          <w:szCs w:val="24"/>
        </w:rPr>
        <w:t xml:space="preserve"> ada di seluruh tingkatan manajemen organisasi   dan jenjang pendidikan (sekolah). Tujuan dari kegiatan pembinaan ini adalah   tumbuhnya kemampuan setiap tenaga kependidikan yang meliputi pertumbuhan keilmuannya, wawasan berpikirnya, sikap terhadap pekerjaannya dan keterampilan dalam pelaksanaan tugasnya sehari-hari sehingga produktivitas kerja dapat ditingkatkan. Suatu program   pembinaan tenaga kependidikan biasanya diselenggarakan atas asumsi adanya berbagai kekurangandilihat dan tuntutan organisasi, atau karena adanya   kehendak dan kebutuhan untuk tumbuhdan berkembang di kalangan tenaga kependidikan itu sendiri.</w:t>
      </w:r>
    </w:p>
    <w:p w:rsidR="00F52430" w:rsidRPr="00745F47" w:rsidRDefault="00F52430" w:rsidP="00EA4620">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sz w:val="24"/>
          <w:szCs w:val="24"/>
        </w:rPr>
        <w:t xml:space="preserve">Pembinaan   karier   tenaga   kependidikan   meliputi   kenaikan   pangkat   dan   jabatan berdasarkan prestasi kerja dan peningkatan disiplin. Yang pembinaan disini adalah segala usaha   untuk   memanajukan   dan   meningkatkan   </w:t>
      </w:r>
      <w:proofErr w:type="gramStart"/>
      <w:r w:rsidRPr="00745F47">
        <w:rPr>
          <w:rFonts w:asciiTheme="majorBidi" w:hAnsiTheme="majorBidi" w:cstheme="majorBidi"/>
          <w:sz w:val="24"/>
          <w:szCs w:val="24"/>
        </w:rPr>
        <w:t xml:space="preserve">mutu,   </w:t>
      </w:r>
      <w:proofErr w:type="gramEnd"/>
      <w:r w:rsidRPr="00745F47">
        <w:rPr>
          <w:rFonts w:asciiTheme="majorBidi" w:hAnsiTheme="majorBidi" w:cstheme="majorBidi"/>
          <w:sz w:val="24"/>
          <w:szCs w:val="24"/>
        </w:rPr>
        <w:t xml:space="preserve">keahlian,   kemampuan,   dan keterampilan, demi </w:t>
      </w:r>
      <w:r w:rsidRPr="00745F47">
        <w:rPr>
          <w:rFonts w:asciiTheme="majorBidi" w:hAnsiTheme="majorBidi" w:cstheme="majorBidi"/>
          <w:sz w:val="24"/>
          <w:szCs w:val="24"/>
        </w:rPr>
        <w:lastRenderedPageBreak/>
        <w:t>kelancaran pelaksanaan tugas pendidikan. Adapun alasan diadakannya pengembangan tehnologi diantaranya yaitu:</w:t>
      </w:r>
    </w:p>
    <w:p w:rsidR="00F52430" w:rsidRPr="00745F47" w:rsidRDefault="00F52430" w:rsidP="00A40A6F">
      <w:pPr>
        <w:pStyle w:val="ListParagraph"/>
        <w:numPr>
          <w:ilvl w:val="0"/>
          <w:numId w:val="41"/>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perkembanagan ilmu dan tehnologi.</w:t>
      </w:r>
    </w:p>
    <w:p w:rsidR="00F52430" w:rsidRPr="00745F47" w:rsidRDefault="00F52430" w:rsidP="00A40A6F">
      <w:pPr>
        <w:pStyle w:val="ListParagraph"/>
        <w:numPr>
          <w:ilvl w:val="0"/>
          <w:numId w:val="41"/>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Menutup kelemahan dari seleksi.</w:t>
      </w:r>
    </w:p>
    <w:p w:rsidR="00F52430" w:rsidRPr="00745F47" w:rsidRDefault="00F52430" w:rsidP="00A40A6F">
      <w:pPr>
        <w:pStyle w:val="ListParagraph"/>
        <w:numPr>
          <w:ilvl w:val="0"/>
          <w:numId w:val="41"/>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Menumbuhkan ikatan batin</w:t>
      </w:r>
    </w:p>
    <w:p w:rsidR="00F52430" w:rsidRPr="00745F47"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Menurut Hartati Sukirman (2000: 63) ditinjau dari sudut manajemen secara umum, proses pembinaan dan pengembangan meliputi beberapa langkah yaitu:</w:t>
      </w:r>
    </w:p>
    <w:p w:rsidR="00F52430" w:rsidRPr="00745F47" w:rsidRDefault="00F52430" w:rsidP="00EA4620">
      <w:pPr>
        <w:pStyle w:val="ListParagraph"/>
        <w:numPr>
          <w:ilvl w:val="0"/>
          <w:numId w:val="42"/>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Menganalisis kebutuhan</w:t>
      </w:r>
    </w:p>
    <w:p w:rsidR="00F52430" w:rsidRPr="00745F47" w:rsidRDefault="00F52430" w:rsidP="00A40A6F">
      <w:pPr>
        <w:pStyle w:val="ListParagraph"/>
        <w:spacing w:line="360" w:lineRule="auto"/>
        <w:ind w:left="426" w:right="-30" w:firstLine="631"/>
        <w:rPr>
          <w:rFonts w:asciiTheme="majorBidi" w:hAnsiTheme="majorBidi" w:cstheme="majorBidi"/>
          <w:sz w:val="24"/>
          <w:szCs w:val="24"/>
        </w:rPr>
      </w:pPr>
      <w:r w:rsidRPr="00745F47">
        <w:rPr>
          <w:rFonts w:asciiTheme="majorBidi" w:hAnsiTheme="majorBidi" w:cstheme="majorBidi"/>
          <w:sz w:val="24"/>
          <w:szCs w:val="24"/>
        </w:rPr>
        <w:t xml:space="preserve">Analisis   kebutuhan   dilakukan   dengan   cara   mengidentifikasi   ketrampilan   kinerja, menyusun   program-program   yang   </w:t>
      </w:r>
      <w:proofErr w:type="gramStart"/>
      <w:r w:rsidRPr="00745F47">
        <w:rPr>
          <w:rFonts w:asciiTheme="majorBidi" w:hAnsiTheme="majorBidi" w:cstheme="majorBidi"/>
          <w:sz w:val="24"/>
          <w:szCs w:val="24"/>
        </w:rPr>
        <w:t xml:space="preserve">sesuai,   </w:t>
      </w:r>
      <w:proofErr w:type="gramEnd"/>
      <w:r w:rsidRPr="00745F47">
        <w:rPr>
          <w:rFonts w:asciiTheme="majorBidi" w:hAnsiTheme="majorBidi" w:cstheme="majorBidi"/>
          <w:sz w:val="24"/>
          <w:szCs w:val="24"/>
        </w:rPr>
        <w:t>melaksanakan   riset,   dan   meningkatkan kinerja.</w:t>
      </w:r>
    </w:p>
    <w:p w:rsidR="00F52430" w:rsidRPr="00745F47" w:rsidRDefault="00F52430" w:rsidP="00A40A6F">
      <w:pPr>
        <w:pStyle w:val="ListParagraph"/>
        <w:numPr>
          <w:ilvl w:val="0"/>
          <w:numId w:val="42"/>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Menyusun rancangan intruksional</w:t>
      </w:r>
    </w:p>
    <w:p w:rsidR="00F52430" w:rsidRPr="00745F47" w:rsidRDefault="00F52430" w:rsidP="00A40A6F">
      <w:pPr>
        <w:pStyle w:val="ListParagraph"/>
        <w:spacing w:line="360" w:lineRule="auto"/>
        <w:ind w:left="426" w:right="-30" w:firstLine="631"/>
        <w:rPr>
          <w:rFonts w:asciiTheme="majorBidi" w:hAnsiTheme="majorBidi" w:cstheme="majorBidi"/>
          <w:sz w:val="24"/>
          <w:szCs w:val="24"/>
        </w:rPr>
      </w:pPr>
      <w:r w:rsidRPr="00745F47">
        <w:rPr>
          <w:rFonts w:asciiTheme="majorBidi" w:hAnsiTheme="majorBidi" w:cstheme="majorBidi"/>
          <w:sz w:val="24"/>
          <w:szCs w:val="24"/>
        </w:rPr>
        <w:t>Rancangan   intruksional   meliputi   sasaran,   metode   intruksional,   media,   urutan   dan gambaran   mengenai   materi   pelatihan,   yang   merupakan   kurikulum   bagi     program pelatihan tersebut</w:t>
      </w:r>
    </w:p>
    <w:p w:rsidR="00F52430" w:rsidRPr="00745F47" w:rsidRDefault="00F52430" w:rsidP="00A40A6F">
      <w:pPr>
        <w:pStyle w:val="ListParagraph"/>
        <w:numPr>
          <w:ilvl w:val="0"/>
          <w:numId w:val="42"/>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Mengesahkan program latihan</w:t>
      </w:r>
    </w:p>
    <w:p w:rsidR="00F52430" w:rsidRPr="00745F47" w:rsidRDefault="00F52430" w:rsidP="00A40A6F">
      <w:pPr>
        <w:pStyle w:val="ListParagraph"/>
        <w:spacing w:line="360" w:lineRule="auto"/>
        <w:ind w:left="426" w:right="-30" w:firstLine="631"/>
        <w:rPr>
          <w:rFonts w:asciiTheme="majorBidi" w:hAnsiTheme="majorBidi" w:cstheme="majorBidi"/>
          <w:sz w:val="24"/>
          <w:szCs w:val="24"/>
        </w:rPr>
      </w:pPr>
      <w:r w:rsidRPr="00745F47">
        <w:rPr>
          <w:rFonts w:asciiTheme="majorBidi" w:hAnsiTheme="majorBidi" w:cstheme="majorBidi"/>
          <w:sz w:val="24"/>
          <w:szCs w:val="24"/>
        </w:rPr>
        <w:t>Suatu program pelatihan harus memperoleh pertimbangan dan persetujuan dari unsurinstansi yang berwenang.</w:t>
      </w:r>
    </w:p>
    <w:p w:rsidR="00F52430" w:rsidRPr="00745F47" w:rsidRDefault="00F52430" w:rsidP="00A40A6F">
      <w:pPr>
        <w:pStyle w:val="ListParagraph"/>
        <w:numPr>
          <w:ilvl w:val="0"/>
          <w:numId w:val="42"/>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Tahap implementasi</w:t>
      </w:r>
    </w:p>
    <w:p w:rsidR="00F52430" w:rsidRPr="00745F47" w:rsidRDefault="00F52430" w:rsidP="00A40A6F">
      <w:pPr>
        <w:pStyle w:val="ListParagraph"/>
        <w:spacing w:line="360" w:lineRule="auto"/>
        <w:ind w:left="426" w:right="-30" w:firstLine="631"/>
        <w:rPr>
          <w:rFonts w:asciiTheme="majorBidi" w:hAnsiTheme="majorBidi" w:cstheme="majorBidi"/>
          <w:sz w:val="24"/>
          <w:szCs w:val="24"/>
        </w:rPr>
      </w:pPr>
      <w:r w:rsidRPr="00745F47">
        <w:rPr>
          <w:rFonts w:asciiTheme="majorBidi" w:hAnsiTheme="majorBidi" w:cstheme="majorBidi"/>
          <w:sz w:val="24"/>
          <w:szCs w:val="24"/>
        </w:rPr>
        <w:t xml:space="preserve">Tahap ini merupakan tahap pelaksanaan program pelatihan yang menggunakan berbagaiteknik pelatihan misalnya diskusi, loka karya, dan seminar, dalam rangka penyampaianpengetahuan kepada para peserta </w:t>
      </w:r>
      <w:proofErr w:type="gramStart"/>
      <w:r w:rsidRPr="00745F47">
        <w:rPr>
          <w:rFonts w:asciiTheme="majorBidi" w:hAnsiTheme="majorBidi" w:cstheme="majorBidi"/>
          <w:sz w:val="24"/>
          <w:szCs w:val="24"/>
        </w:rPr>
        <w:t>program  pelatihan</w:t>
      </w:r>
      <w:proofErr w:type="gramEnd"/>
    </w:p>
    <w:p w:rsidR="00F52430" w:rsidRPr="00745F47" w:rsidRDefault="00F52430" w:rsidP="00A40A6F">
      <w:pPr>
        <w:pStyle w:val="ListParagraph"/>
        <w:numPr>
          <w:ilvl w:val="0"/>
          <w:numId w:val="42"/>
        </w:numPr>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Tahap evaluasi dan tindak lanjut</w:t>
      </w:r>
    </w:p>
    <w:p w:rsidR="00F52430" w:rsidRDefault="00F52430" w:rsidP="00A40A6F">
      <w:pPr>
        <w:pStyle w:val="ListParagraph"/>
        <w:spacing w:line="360" w:lineRule="auto"/>
        <w:ind w:left="426" w:right="-30" w:firstLine="631"/>
        <w:rPr>
          <w:rFonts w:asciiTheme="majorBidi" w:hAnsiTheme="majorBidi" w:cstheme="majorBidi"/>
          <w:sz w:val="24"/>
          <w:szCs w:val="24"/>
        </w:rPr>
      </w:pPr>
      <w:r w:rsidRPr="00745F47">
        <w:rPr>
          <w:rFonts w:asciiTheme="majorBidi" w:hAnsiTheme="majorBidi" w:cstheme="majorBidi"/>
          <w:sz w:val="24"/>
          <w:szCs w:val="24"/>
        </w:rPr>
        <w:lastRenderedPageBreak/>
        <w:t xml:space="preserve">Pada   tahap   ini   program   pelatihan   dinilai   sejauhmana   keberhasilannya   ataukegagalannya. Aspek yang perlu dievaluasi misalnya kemampuan dan hasil   </w:t>
      </w:r>
      <w:proofErr w:type="gramStart"/>
      <w:r w:rsidRPr="00745F47">
        <w:rPr>
          <w:rFonts w:asciiTheme="majorBidi" w:hAnsiTheme="majorBidi" w:cstheme="majorBidi"/>
          <w:sz w:val="24"/>
          <w:szCs w:val="24"/>
        </w:rPr>
        <w:t>belajar,reaksi</w:t>
      </w:r>
      <w:proofErr w:type="gramEnd"/>
      <w:r w:rsidRPr="00745F47">
        <w:rPr>
          <w:rFonts w:asciiTheme="majorBidi" w:hAnsiTheme="majorBidi" w:cstheme="majorBidi"/>
          <w:sz w:val="24"/>
          <w:szCs w:val="24"/>
        </w:rPr>
        <w:t xml:space="preserve">   peserta   terhadap   program   pelatihan,   dan   perilaku   kinerja   setelah   mengikuti</w:t>
      </w:r>
      <w:r w:rsidR="005039C2">
        <w:rPr>
          <w:rFonts w:asciiTheme="majorBidi" w:hAnsiTheme="majorBidi" w:cstheme="majorBidi"/>
          <w:sz w:val="24"/>
          <w:szCs w:val="24"/>
        </w:rPr>
        <w:t xml:space="preserve"> </w:t>
      </w:r>
      <w:r w:rsidRPr="00745F47">
        <w:rPr>
          <w:rFonts w:asciiTheme="majorBidi" w:hAnsiTheme="majorBidi" w:cstheme="majorBidi"/>
          <w:sz w:val="24"/>
          <w:szCs w:val="24"/>
        </w:rPr>
        <w:t>program pelatihan.</w:t>
      </w:r>
    </w:p>
    <w:p w:rsidR="005039C2" w:rsidRPr="00745F47" w:rsidRDefault="005039C2" w:rsidP="00A40A6F">
      <w:pPr>
        <w:pStyle w:val="ListParagraph"/>
        <w:spacing w:line="360" w:lineRule="auto"/>
        <w:ind w:left="426" w:right="-30" w:firstLine="631"/>
        <w:rPr>
          <w:rFonts w:asciiTheme="majorBidi" w:hAnsiTheme="majorBidi" w:cstheme="majorBidi"/>
          <w:sz w:val="24"/>
          <w:szCs w:val="24"/>
        </w:rPr>
      </w:pPr>
    </w:p>
    <w:p w:rsidR="00F52430" w:rsidRPr="00745F47" w:rsidRDefault="00F52430" w:rsidP="00EA4620">
      <w:pPr>
        <w:pStyle w:val="ListParagraph"/>
        <w:numPr>
          <w:ilvl w:val="0"/>
          <w:numId w:val="32"/>
        </w:numPr>
        <w:spacing w:after="0" w:line="360" w:lineRule="auto"/>
        <w:ind w:left="284" w:hanging="284"/>
        <w:jc w:val="both"/>
        <w:rPr>
          <w:rFonts w:asciiTheme="majorBidi" w:hAnsiTheme="majorBidi" w:cstheme="majorBidi"/>
          <w:b/>
          <w:sz w:val="24"/>
          <w:szCs w:val="24"/>
        </w:rPr>
      </w:pPr>
      <w:r w:rsidRPr="00745F47">
        <w:rPr>
          <w:rFonts w:asciiTheme="majorBidi" w:hAnsiTheme="majorBidi" w:cstheme="majorBidi"/>
          <w:b/>
          <w:sz w:val="24"/>
          <w:szCs w:val="24"/>
        </w:rPr>
        <w:t>Implementasi   Manajemen   Tenaga   Kependidikan   Didaerah</w:t>
      </w:r>
    </w:p>
    <w:p w:rsidR="00EA4620"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 xml:space="preserve">Adanya   manajemen   PTK   yang   efektif   dan   efisien   pada   sekolah   </w:t>
      </w:r>
      <w:proofErr w:type="gramStart"/>
      <w:r w:rsidRPr="00745F47">
        <w:rPr>
          <w:rFonts w:asciiTheme="majorBidi" w:hAnsiTheme="majorBidi" w:cstheme="majorBidi"/>
          <w:sz w:val="24"/>
          <w:szCs w:val="24"/>
        </w:rPr>
        <w:t xml:space="preserve">dasar,   </w:t>
      </w:r>
      <w:proofErr w:type="gramEnd"/>
      <w:r w:rsidRPr="00745F47">
        <w:rPr>
          <w:rFonts w:asciiTheme="majorBidi" w:hAnsiTheme="majorBidi" w:cstheme="majorBidi"/>
          <w:sz w:val="24"/>
          <w:szCs w:val="24"/>
        </w:rPr>
        <w:t xml:space="preserve">akan berdampak  pada meningkatnya kinerja PTK  yang ada  di  sekolah. Pendidik dan Tenaga Kependidikan   pada   SD   negeri   di   Bekasi   cenderung   banyak   masalah.   </w:t>
      </w:r>
      <w:proofErr w:type="gramStart"/>
      <w:r w:rsidRPr="00745F47">
        <w:rPr>
          <w:rFonts w:asciiTheme="majorBidi" w:hAnsiTheme="majorBidi" w:cstheme="majorBidi"/>
          <w:sz w:val="24"/>
          <w:szCs w:val="24"/>
        </w:rPr>
        <w:t>Masalah  PTK</w:t>
      </w:r>
      <w:proofErr w:type="gramEnd"/>
      <w:r w:rsidRPr="00745F47">
        <w:rPr>
          <w:rFonts w:asciiTheme="majorBidi" w:hAnsiTheme="majorBidi" w:cstheme="majorBidi"/>
          <w:sz w:val="24"/>
          <w:szCs w:val="24"/>
        </w:rPr>
        <w:t xml:space="preserve">   di Bekasi sangat beragam, seperti: masih rendahnya kesejahteraan, kurangnya jumlah guru, serta tingginya beban kerja PTK. Tenaga kependidikan pada sekolah menurut Standar Nasional Pendidikan dapat terdiri dari: tenaga administrasi sekolah (TAS), pustakawan sekolah, laboran, dan teknisi sekolah. Pada kenyataannya pada sekolah   dasar   negeri   jenis   tenaga   kependidikan   masih   sangat   kurang. Berdasarkan Undang-undang aparatur sipil negara, otomatis masa kerja mereka tak bisa diperpanjang. Karena sudah ada   tambahan selama dua tahun sebelumnya ketika usia 58 tahun. (Dinas Pendidikan Kota Bekasi, 2016)</w:t>
      </w:r>
    </w:p>
    <w:p w:rsidR="00F52430" w:rsidRPr="00EA4620" w:rsidRDefault="00F52430" w:rsidP="00EA4620">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Upaya pemerintah dalam menangani masalah tersebut adalah sebagai berikut:</w:t>
      </w:r>
    </w:p>
    <w:p w:rsidR="00F52430" w:rsidRPr="00745F47" w:rsidRDefault="00F52430" w:rsidP="00A40A6F">
      <w:pPr>
        <w:pStyle w:val="ListParagraph"/>
        <w:numPr>
          <w:ilvl w:val="0"/>
          <w:numId w:val="43"/>
        </w:numPr>
        <w:spacing w:after="0" w:line="360" w:lineRule="auto"/>
        <w:ind w:left="709" w:right="112"/>
        <w:jc w:val="both"/>
        <w:rPr>
          <w:rFonts w:asciiTheme="majorBidi" w:hAnsiTheme="majorBidi" w:cstheme="majorBidi"/>
          <w:sz w:val="24"/>
          <w:szCs w:val="24"/>
        </w:rPr>
      </w:pPr>
      <w:r w:rsidRPr="00745F47">
        <w:rPr>
          <w:rFonts w:asciiTheme="majorBidi" w:hAnsiTheme="majorBidi" w:cstheme="majorBidi"/>
          <w:sz w:val="24"/>
          <w:szCs w:val="24"/>
        </w:rPr>
        <w:t>Perencanaan Kebutuhan Pendidik dan Tenaga Kependidikan berbasis sekolah sebagai upaya peningkatan mutu sekolah.</w:t>
      </w:r>
    </w:p>
    <w:p w:rsidR="00F52430" w:rsidRPr="00745F47" w:rsidRDefault="00F52430" w:rsidP="00A40A6F">
      <w:pPr>
        <w:pStyle w:val="ListParagraph"/>
        <w:numPr>
          <w:ilvl w:val="0"/>
          <w:numId w:val="43"/>
        </w:numPr>
        <w:spacing w:after="0" w:line="360" w:lineRule="auto"/>
        <w:ind w:left="709" w:right="112"/>
        <w:jc w:val="both"/>
        <w:rPr>
          <w:rFonts w:asciiTheme="majorBidi" w:hAnsiTheme="majorBidi" w:cstheme="majorBidi"/>
          <w:sz w:val="24"/>
          <w:szCs w:val="24"/>
        </w:rPr>
      </w:pPr>
      <w:r w:rsidRPr="00745F47">
        <w:rPr>
          <w:rFonts w:asciiTheme="majorBidi" w:hAnsiTheme="majorBidi" w:cstheme="majorBidi"/>
          <w:sz w:val="24"/>
          <w:szCs w:val="24"/>
        </w:rPr>
        <w:t>Pengorganisasian Pendidik dan Tenaga Kependidikan berbasis sekolah sebagai upayapeningkatan mutu sekolah.</w:t>
      </w:r>
    </w:p>
    <w:p w:rsidR="00F52430" w:rsidRPr="00745F47" w:rsidRDefault="00F52430" w:rsidP="00A40A6F">
      <w:pPr>
        <w:pStyle w:val="ListParagraph"/>
        <w:numPr>
          <w:ilvl w:val="0"/>
          <w:numId w:val="43"/>
        </w:numPr>
        <w:spacing w:after="0" w:line="360" w:lineRule="auto"/>
        <w:ind w:left="709" w:right="-30"/>
        <w:jc w:val="both"/>
        <w:rPr>
          <w:rFonts w:asciiTheme="majorBidi" w:hAnsiTheme="majorBidi" w:cstheme="majorBidi"/>
          <w:sz w:val="24"/>
          <w:szCs w:val="24"/>
        </w:rPr>
      </w:pPr>
      <w:r w:rsidRPr="00745F47">
        <w:rPr>
          <w:rFonts w:asciiTheme="majorBidi" w:hAnsiTheme="majorBidi" w:cstheme="majorBidi"/>
          <w:sz w:val="24"/>
          <w:szCs w:val="24"/>
        </w:rPr>
        <w:lastRenderedPageBreak/>
        <w:t>Pembinaan dan pengembangan PTK berbasis sekolah sebagai upaya peningkatan mutu Sekolah.</w:t>
      </w:r>
    </w:p>
    <w:p w:rsidR="00F52430" w:rsidRPr="00745F47" w:rsidRDefault="00F52430" w:rsidP="00A40A6F">
      <w:pPr>
        <w:pStyle w:val="ListParagraph"/>
        <w:numPr>
          <w:ilvl w:val="0"/>
          <w:numId w:val="43"/>
        </w:numPr>
        <w:spacing w:after="0" w:line="360" w:lineRule="auto"/>
        <w:ind w:left="709" w:right="-30"/>
        <w:jc w:val="both"/>
        <w:rPr>
          <w:rFonts w:asciiTheme="majorBidi" w:hAnsiTheme="majorBidi" w:cstheme="majorBidi"/>
          <w:sz w:val="24"/>
          <w:szCs w:val="24"/>
        </w:rPr>
      </w:pPr>
      <w:r w:rsidRPr="00745F47">
        <w:rPr>
          <w:rFonts w:asciiTheme="majorBidi" w:hAnsiTheme="majorBidi" w:cstheme="majorBidi"/>
          <w:sz w:val="24"/>
          <w:szCs w:val="24"/>
        </w:rPr>
        <w:t xml:space="preserve">Pengawasan dan penilaian </w:t>
      </w:r>
      <w:proofErr w:type="gramStart"/>
      <w:r w:rsidRPr="00745F47">
        <w:rPr>
          <w:rFonts w:asciiTheme="majorBidi" w:hAnsiTheme="majorBidi" w:cstheme="majorBidi"/>
          <w:sz w:val="24"/>
          <w:szCs w:val="24"/>
        </w:rPr>
        <w:t>kinerja  PTK</w:t>
      </w:r>
      <w:proofErr w:type="gramEnd"/>
      <w:r w:rsidRPr="00745F47">
        <w:rPr>
          <w:rFonts w:asciiTheme="majorBidi" w:hAnsiTheme="majorBidi" w:cstheme="majorBidi"/>
          <w:sz w:val="24"/>
          <w:szCs w:val="24"/>
        </w:rPr>
        <w:t xml:space="preserve"> berbasis   sekolah sebagai upaya peningkatanmutu  Sekolah.</w:t>
      </w:r>
    </w:p>
    <w:p w:rsidR="00F52430" w:rsidRPr="00745F47" w:rsidRDefault="00F52430" w:rsidP="00A40A6F">
      <w:pPr>
        <w:pStyle w:val="ListParagraph"/>
        <w:numPr>
          <w:ilvl w:val="0"/>
          <w:numId w:val="43"/>
        </w:numPr>
        <w:spacing w:after="0" w:line="360" w:lineRule="auto"/>
        <w:ind w:left="709" w:right="-30"/>
        <w:jc w:val="both"/>
        <w:rPr>
          <w:rFonts w:asciiTheme="majorBidi" w:hAnsiTheme="majorBidi" w:cstheme="majorBidi"/>
          <w:sz w:val="24"/>
          <w:szCs w:val="24"/>
        </w:rPr>
      </w:pPr>
      <w:r w:rsidRPr="00745F47">
        <w:rPr>
          <w:rFonts w:asciiTheme="majorBidi" w:hAnsiTheme="majorBidi" w:cstheme="majorBidi"/>
          <w:sz w:val="24"/>
          <w:szCs w:val="24"/>
        </w:rPr>
        <w:t xml:space="preserve">Pemberhentian </w:t>
      </w:r>
      <w:proofErr w:type="gramStart"/>
      <w:r w:rsidRPr="00745F47">
        <w:rPr>
          <w:rFonts w:asciiTheme="majorBidi" w:hAnsiTheme="majorBidi" w:cstheme="majorBidi"/>
          <w:sz w:val="24"/>
          <w:szCs w:val="24"/>
        </w:rPr>
        <w:t>PTK  berbasis</w:t>
      </w:r>
      <w:proofErr w:type="gramEnd"/>
      <w:r w:rsidRPr="00745F47">
        <w:rPr>
          <w:rFonts w:asciiTheme="majorBidi" w:hAnsiTheme="majorBidi" w:cstheme="majorBidi"/>
          <w:sz w:val="24"/>
          <w:szCs w:val="24"/>
        </w:rPr>
        <w:t xml:space="preserve"> sekolah sebagai upaya peningkatan  mutu sekolah.</w:t>
      </w:r>
    </w:p>
    <w:p w:rsidR="00F52430" w:rsidRPr="00745F47" w:rsidRDefault="00F52430" w:rsidP="00A40A6F">
      <w:pPr>
        <w:pStyle w:val="ListParagraph"/>
        <w:numPr>
          <w:ilvl w:val="0"/>
          <w:numId w:val="43"/>
        </w:numPr>
        <w:spacing w:after="0" w:line="360" w:lineRule="auto"/>
        <w:ind w:left="709" w:right="-30"/>
        <w:jc w:val="both"/>
        <w:rPr>
          <w:rFonts w:asciiTheme="majorBidi" w:hAnsiTheme="majorBidi" w:cstheme="majorBidi"/>
          <w:sz w:val="24"/>
          <w:szCs w:val="24"/>
        </w:rPr>
      </w:pPr>
      <w:r w:rsidRPr="00745F47">
        <w:rPr>
          <w:rFonts w:asciiTheme="majorBidi" w:hAnsiTheme="majorBidi" w:cstheme="majorBidi"/>
          <w:sz w:val="24"/>
          <w:szCs w:val="24"/>
        </w:rPr>
        <w:t>Buku-buku   Kegiatan   Manajemen   Pendidik   dan   Tenaga   Kependidikan   yang   dimilikisekolah.</w:t>
      </w:r>
    </w:p>
    <w:p w:rsidR="00B170F2" w:rsidRDefault="00B170F2">
      <w:pPr>
        <w:rPr>
          <w:rFonts w:asciiTheme="majorBidi" w:hAnsiTheme="majorBidi" w:cstheme="majorBidi"/>
          <w:b/>
          <w:bCs/>
          <w:sz w:val="24"/>
          <w:szCs w:val="24"/>
          <w:lang w:val="id-ID"/>
        </w:rPr>
      </w:pPr>
    </w:p>
    <w:p w:rsidR="00F52430" w:rsidRPr="00745F47" w:rsidRDefault="00F52430" w:rsidP="00EA4620">
      <w:pPr>
        <w:spacing w:after="0" w:line="360" w:lineRule="auto"/>
        <w:ind w:right="705"/>
        <w:jc w:val="both"/>
        <w:outlineLvl w:val="1"/>
        <w:rPr>
          <w:rFonts w:asciiTheme="majorBidi" w:hAnsiTheme="majorBidi" w:cstheme="majorBidi"/>
          <w:b/>
          <w:bCs/>
          <w:sz w:val="24"/>
          <w:szCs w:val="24"/>
          <w:lang w:val="id-ID"/>
        </w:rPr>
      </w:pPr>
      <w:r w:rsidRPr="00745F47">
        <w:rPr>
          <w:rFonts w:asciiTheme="majorBidi" w:hAnsiTheme="majorBidi" w:cstheme="majorBidi"/>
          <w:b/>
          <w:bCs/>
          <w:sz w:val="24"/>
          <w:szCs w:val="24"/>
          <w:lang w:val="id-ID"/>
        </w:rPr>
        <w:t>KESIMPULAN</w:t>
      </w:r>
    </w:p>
    <w:p w:rsidR="00F52430" w:rsidRPr="00745F47" w:rsidRDefault="00F52430" w:rsidP="00EA4620">
      <w:pPr>
        <w:spacing w:after="0" w:line="360" w:lineRule="auto"/>
        <w:ind w:right="-30" w:firstLine="720"/>
        <w:jc w:val="both"/>
        <w:rPr>
          <w:rFonts w:asciiTheme="majorBidi" w:hAnsiTheme="majorBidi" w:cstheme="majorBidi"/>
          <w:b/>
          <w:bCs/>
          <w:sz w:val="24"/>
          <w:szCs w:val="24"/>
          <w:lang w:val="id-ID"/>
        </w:rPr>
      </w:pPr>
      <w:r w:rsidRPr="00745F47">
        <w:rPr>
          <w:rFonts w:asciiTheme="majorBidi" w:hAnsiTheme="majorBidi" w:cstheme="majorBidi"/>
          <w:sz w:val="24"/>
          <w:szCs w:val="24"/>
        </w:rPr>
        <w:t xml:space="preserve">Pelaksanaan   sistem   pendidikan   di   Indonesia   memerlukan   berbagai   komponen pendukung guna mencapai tujuan pendidikan. Salah satu aspek yang terdapat dalam sistem </w:t>
      </w:r>
      <w:proofErr w:type="gramStart"/>
      <w:r w:rsidRPr="00745F47">
        <w:rPr>
          <w:rFonts w:asciiTheme="majorBidi" w:hAnsiTheme="majorBidi" w:cstheme="majorBidi"/>
          <w:sz w:val="24"/>
          <w:szCs w:val="24"/>
        </w:rPr>
        <w:t>pendidikan  adalah</w:t>
      </w:r>
      <w:proofErr w:type="gramEnd"/>
      <w:r w:rsidRPr="00745F47">
        <w:rPr>
          <w:rFonts w:asciiTheme="majorBidi" w:hAnsiTheme="majorBidi" w:cstheme="majorBidi"/>
          <w:sz w:val="24"/>
          <w:szCs w:val="24"/>
        </w:rPr>
        <w:t xml:space="preserve">  tenaga   pendidik  dan  kependidikan.  Tenaga   kependidikan   merupakan orang-orang yang mengabdikan diri untuk terlibat dan ikut serta menunjang proses kegiatan pendidikan, yang memenuhi persyaratan tertentu sesuai dengan peraturan-peraturan yang berlaku. Tenaga kependidikan terdiri dari kepala satuan pendidikan, pendidik, dan tenaga kependidikan lainnya yang mana di dalamnya memuat bagian-bagian yang memiliki tugas dan wewenang masing-masing.</w:t>
      </w:r>
    </w:p>
    <w:p w:rsidR="00F52430" w:rsidRPr="00745F47" w:rsidRDefault="00F52430" w:rsidP="00A40A6F">
      <w:pPr>
        <w:spacing w:before="211" w:line="360" w:lineRule="auto"/>
        <w:ind w:right="-30" w:firstLine="720"/>
        <w:jc w:val="both"/>
        <w:rPr>
          <w:rFonts w:asciiTheme="majorBidi" w:hAnsiTheme="majorBidi" w:cstheme="majorBidi"/>
          <w:b/>
          <w:bCs/>
          <w:sz w:val="24"/>
          <w:szCs w:val="24"/>
          <w:lang w:val="id-ID"/>
        </w:rPr>
      </w:pPr>
      <w:r w:rsidRPr="00745F47">
        <w:rPr>
          <w:rFonts w:asciiTheme="majorBidi" w:hAnsiTheme="majorBidi" w:cstheme="majorBidi"/>
          <w:sz w:val="24"/>
          <w:szCs w:val="24"/>
        </w:rPr>
        <w:t xml:space="preserve">Pembinaan dan pengembangan tenaga kependidikan dilaksanakan guna memajukan </w:t>
      </w:r>
      <w:proofErr w:type="gramStart"/>
      <w:r w:rsidRPr="00745F47">
        <w:rPr>
          <w:rFonts w:asciiTheme="majorBidi" w:hAnsiTheme="majorBidi" w:cstheme="majorBidi"/>
          <w:sz w:val="24"/>
          <w:szCs w:val="24"/>
        </w:rPr>
        <w:t>dan  meningkatkan</w:t>
      </w:r>
      <w:proofErr w:type="gramEnd"/>
      <w:r w:rsidRPr="00745F47">
        <w:rPr>
          <w:rFonts w:asciiTheme="majorBidi" w:hAnsiTheme="majorBidi" w:cstheme="majorBidi"/>
          <w:sz w:val="24"/>
          <w:szCs w:val="24"/>
        </w:rPr>
        <w:t xml:space="preserve">  produktivitas kerja para tenaga kependidikan. Langkah-langkah yang ditempuh   dalam   pembinaan   dan   pengembangan   tenaga   kependidikan   meliputi   kegiatan menganalisis kebutuhan, menyusun rancangan instruksional, mengesahkan program latihan, tahap   </w:t>
      </w:r>
      <w:proofErr w:type="gramStart"/>
      <w:r w:rsidRPr="00745F47">
        <w:rPr>
          <w:rFonts w:asciiTheme="majorBidi" w:hAnsiTheme="majorBidi" w:cstheme="majorBidi"/>
          <w:sz w:val="24"/>
          <w:szCs w:val="24"/>
        </w:rPr>
        <w:t xml:space="preserve">implementasi,   </w:t>
      </w:r>
      <w:proofErr w:type="gramEnd"/>
      <w:r w:rsidRPr="00745F47">
        <w:rPr>
          <w:rFonts w:asciiTheme="majorBidi" w:hAnsiTheme="majorBidi" w:cstheme="majorBidi"/>
          <w:sz w:val="24"/>
          <w:szCs w:val="24"/>
        </w:rPr>
        <w:t xml:space="preserve">serta   tahap   evaluasi   dan   tindak   lanjut.   Sedangkan   pemberhentian tenaga   kependidikan   terdiri   dari   </w:t>
      </w:r>
      <w:r w:rsidRPr="00745F47">
        <w:rPr>
          <w:rFonts w:asciiTheme="majorBidi" w:hAnsiTheme="majorBidi" w:cstheme="majorBidi"/>
          <w:sz w:val="24"/>
          <w:szCs w:val="24"/>
        </w:rPr>
        <w:lastRenderedPageBreak/>
        <w:t xml:space="preserve">pemberhentian   dengan   </w:t>
      </w:r>
      <w:proofErr w:type="gramStart"/>
      <w:r w:rsidRPr="00745F47">
        <w:rPr>
          <w:rFonts w:asciiTheme="majorBidi" w:hAnsiTheme="majorBidi" w:cstheme="majorBidi"/>
          <w:sz w:val="24"/>
          <w:szCs w:val="24"/>
        </w:rPr>
        <w:t xml:space="preserve">hormat,   </w:t>
      </w:r>
      <w:proofErr w:type="gramEnd"/>
      <w:r w:rsidRPr="00745F47">
        <w:rPr>
          <w:rFonts w:asciiTheme="majorBidi" w:hAnsiTheme="majorBidi" w:cstheme="majorBidi"/>
          <w:sz w:val="24"/>
          <w:szCs w:val="24"/>
        </w:rPr>
        <w:t>pemberhentian   dengan tidak hormat, serta pemberhentian sementara. Pemberhentian menyebabkan seorang tenaga kependidikan kehilangan status ketenaga pendidikannya.</w:t>
      </w:r>
    </w:p>
    <w:p w:rsidR="00F52430" w:rsidRPr="00745F47" w:rsidRDefault="00F52430" w:rsidP="00A40A6F">
      <w:pPr>
        <w:spacing w:before="211" w:line="360" w:lineRule="auto"/>
        <w:ind w:right="-30" w:firstLine="720"/>
        <w:jc w:val="both"/>
        <w:rPr>
          <w:rFonts w:asciiTheme="majorBidi" w:hAnsiTheme="majorBidi" w:cstheme="majorBidi"/>
          <w:b/>
          <w:bCs/>
          <w:sz w:val="24"/>
          <w:szCs w:val="24"/>
          <w:lang w:val="id-ID"/>
        </w:rPr>
      </w:pPr>
      <w:r w:rsidRPr="00745F47">
        <w:rPr>
          <w:rFonts w:asciiTheme="majorBidi" w:hAnsiTheme="majorBidi" w:cstheme="majorBidi"/>
          <w:sz w:val="24"/>
          <w:szCs w:val="24"/>
        </w:rPr>
        <w:t xml:space="preserve">Implementasi dari menejemen tenaga kependidikan dari setiap daerah   memilikikondisi dan permasalahan masing-masing. Oleh   karna   </w:t>
      </w:r>
      <w:proofErr w:type="gramStart"/>
      <w:r w:rsidRPr="00745F47">
        <w:rPr>
          <w:rFonts w:asciiTheme="majorBidi" w:hAnsiTheme="majorBidi" w:cstheme="majorBidi"/>
          <w:sz w:val="24"/>
          <w:szCs w:val="24"/>
        </w:rPr>
        <w:t xml:space="preserve">itu,   </w:t>
      </w:r>
      <w:proofErr w:type="gramEnd"/>
      <w:r w:rsidRPr="00745F47">
        <w:rPr>
          <w:rFonts w:asciiTheme="majorBidi" w:hAnsiTheme="majorBidi" w:cstheme="majorBidi"/>
          <w:sz w:val="24"/>
          <w:szCs w:val="24"/>
        </w:rPr>
        <w:t>penyelesaian   atau   tindak lanjutnya   pun   perlu   menyesuaikan   dengan   kondisi   dan   kebijakan   di   tiap   daerah.</w:t>
      </w:r>
    </w:p>
    <w:p w:rsidR="00EA4620" w:rsidRDefault="00EA4620" w:rsidP="00A40A6F">
      <w:pPr>
        <w:spacing w:before="207" w:line="360" w:lineRule="auto"/>
        <w:ind w:left="924" w:right="1014"/>
        <w:jc w:val="center"/>
        <w:rPr>
          <w:rFonts w:asciiTheme="majorBidi" w:hAnsiTheme="majorBidi" w:cstheme="majorBidi"/>
          <w:b/>
          <w:sz w:val="24"/>
          <w:szCs w:val="24"/>
          <w:lang w:val="id-ID"/>
        </w:rPr>
      </w:pPr>
    </w:p>
    <w:p w:rsidR="00F52430" w:rsidRPr="00745F47" w:rsidRDefault="00F52430" w:rsidP="00A40A6F">
      <w:pPr>
        <w:spacing w:before="207" w:line="360" w:lineRule="auto"/>
        <w:ind w:left="924" w:right="1014"/>
        <w:jc w:val="center"/>
        <w:rPr>
          <w:rFonts w:asciiTheme="majorBidi" w:hAnsiTheme="majorBidi" w:cstheme="majorBidi"/>
          <w:b/>
          <w:sz w:val="24"/>
          <w:szCs w:val="24"/>
          <w:lang w:val="id-ID"/>
        </w:rPr>
      </w:pPr>
      <w:r w:rsidRPr="00745F47">
        <w:rPr>
          <w:rFonts w:asciiTheme="majorBidi" w:hAnsiTheme="majorBidi" w:cstheme="majorBidi"/>
          <w:b/>
          <w:sz w:val="24"/>
          <w:szCs w:val="24"/>
          <w:lang w:val="id-ID"/>
        </w:rPr>
        <w:t>DAFTAR</w:t>
      </w:r>
      <w:r w:rsidRPr="00745F47">
        <w:rPr>
          <w:rFonts w:asciiTheme="majorBidi" w:hAnsiTheme="majorBidi" w:cstheme="majorBidi"/>
          <w:b/>
          <w:spacing w:val="-4"/>
          <w:sz w:val="24"/>
          <w:szCs w:val="24"/>
          <w:lang w:val="id-ID"/>
        </w:rPr>
        <w:t xml:space="preserve"> </w:t>
      </w:r>
      <w:r w:rsidRPr="00745F47">
        <w:rPr>
          <w:rFonts w:asciiTheme="majorBidi" w:hAnsiTheme="majorBidi" w:cstheme="majorBidi"/>
          <w:b/>
          <w:sz w:val="24"/>
          <w:szCs w:val="24"/>
          <w:lang w:val="id-ID"/>
        </w:rPr>
        <w:t>PUSTAKA</w:t>
      </w:r>
    </w:p>
    <w:p w:rsidR="00F52430" w:rsidRPr="00745F47" w:rsidRDefault="00F52430" w:rsidP="00A40A6F">
      <w:pPr>
        <w:pStyle w:val="BodyText"/>
        <w:spacing w:before="6" w:line="360" w:lineRule="auto"/>
        <w:rPr>
          <w:rFonts w:asciiTheme="majorBidi" w:hAnsiTheme="majorBidi" w:cstheme="majorBidi"/>
          <w:b/>
          <w:lang w:val="id-ID"/>
        </w:rPr>
      </w:pPr>
    </w:p>
    <w:p w:rsidR="00F52430" w:rsidRPr="00745F47" w:rsidRDefault="00F52430" w:rsidP="00A40A6F">
      <w:pPr>
        <w:spacing w:line="360" w:lineRule="auto"/>
        <w:ind w:left="567" w:right="-30" w:hanging="577"/>
        <w:rPr>
          <w:rFonts w:asciiTheme="majorBidi" w:hAnsiTheme="majorBidi" w:cstheme="majorBidi"/>
          <w:sz w:val="24"/>
          <w:szCs w:val="24"/>
          <w:lang w:val="sv-SE"/>
        </w:rPr>
      </w:pPr>
      <w:r w:rsidRPr="00745F47">
        <w:rPr>
          <w:rFonts w:asciiTheme="majorBidi" w:hAnsiTheme="majorBidi" w:cstheme="majorBidi"/>
          <w:sz w:val="24"/>
          <w:szCs w:val="24"/>
          <w:lang w:val="id-ID"/>
        </w:rPr>
        <w:t>Arpinus, dkk, 2019, Manajemen Kepala Sekolah dalam Mewujudkan Budaya Religius di Sekolah Dasar Islam Terpadu Ar-Rahman Palangki, Jurnal Al Fikrah Manajemen Pendidikan, Vol 7, No. 2, http://ecampus. iainbatusangkar.ac.id/ojs/index.php/ alfikrah/article/view/1595</w:t>
      </w:r>
    </w:p>
    <w:p w:rsidR="00F52430" w:rsidRPr="00745F47" w:rsidRDefault="00F52430" w:rsidP="00A40A6F">
      <w:pPr>
        <w:spacing w:line="360" w:lineRule="auto"/>
        <w:ind w:left="567" w:right="-30" w:hanging="577"/>
        <w:rPr>
          <w:rFonts w:asciiTheme="majorBidi" w:hAnsiTheme="majorBidi" w:cstheme="majorBidi"/>
          <w:sz w:val="24"/>
          <w:szCs w:val="24"/>
          <w:lang w:val="sv-SE"/>
        </w:rPr>
      </w:pPr>
      <w:r w:rsidRPr="00745F47">
        <w:rPr>
          <w:rFonts w:asciiTheme="majorBidi" w:hAnsiTheme="majorBidi" w:cstheme="majorBidi"/>
          <w:sz w:val="24"/>
          <w:szCs w:val="24"/>
        </w:rPr>
        <w:t xml:space="preserve">Astuti (2021). </w:t>
      </w:r>
      <w:r w:rsidRPr="005039C2">
        <w:rPr>
          <w:rFonts w:asciiTheme="majorBidi" w:hAnsiTheme="majorBidi" w:cstheme="majorBidi"/>
          <w:sz w:val="24"/>
          <w:szCs w:val="24"/>
          <w:lang w:val="id-ID"/>
        </w:rPr>
        <w:t>Manajemen</w:t>
      </w:r>
      <w:r w:rsidRPr="00745F47">
        <w:rPr>
          <w:rFonts w:asciiTheme="majorBidi" w:hAnsiTheme="majorBidi" w:cstheme="majorBidi"/>
          <w:sz w:val="24"/>
          <w:szCs w:val="24"/>
        </w:rPr>
        <w:t xml:space="preserve"> Peserta Didik. Jurnal Manajemen Pendidikan Islam. Institut Agama Islam Negeri (IAIN) Bone. Volume 11, No.2, Agustus 2021 P-ISSN: 2407-8107 E-ISSN: 2685-4538</w:t>
      </w:r>
    </w:p>
    <w:p w:rsidR="00F52430" w:rsidRPr="00745F47" w:rsidRDefault="00F52430" w:rsidP="00A40A6F">
      <w:pPr>
        <w:spacing w:line="360" w:lineRule="auto"/>
        <w:ind w:left="567" w:right="-30" w:hanging="577"/>
        <w:rPr>
          <w:rFonts w:asciiTheme="majorBidi" w:hAnsiTheme="majorBidi" w:cstheme="majorBidi"/>
          <w:sz w:val="24"/>
          <w:szCs w:val="24"/>
          <w:lang w:val="sv-SE"/>
        </w:rPr>
      </w:pPr>
      <w:r w:rsidRPr="00745F47">
        <w:rPr>
          <w:rFonts w:asciiTheme="majorBidi" w:hAnsiTheme="majorBidi" w:cstheme="majorBidi"/>
          <w:sz w:val="24"/>
          <w:szCs w:val="24"/>
        </w:rPr>
        <w:t xml:space="preserve">Ali </w:t>
      </w:r>
      <w:r w:rsidRPr="005039C2">
        <w:rPr>
          <w:rFonts w:asciiTheme="majorBidi" w:hAnsiTheme="majorBidi" w:cstheme="majorBidi"/>
          <w:sz w:val="24"/>
          <w:szCs w:val="24"/>
          <w:lang w:val="id-ID"/>
        </w:rPr>
        <w:t>Imron</w:t>
      </w:r>
      <w:r w:rsidRPr="00745F47">
        <w:rPr>
          <w:rFonts w:asciiTheme="majorBidi" w:hAnsiTheme="majorBidi" w:cstheme="majorBidi"/>
          <w:sz w:val="24"/>
          <w:szCs w:val="24"/>
        </w:rPr>
        <w:t xml:space="preserve"> (2015). Imron, Ali, 2015, Manajemen Peserta Didik Berbasis Sekolah, Jakarta: Bumi Aksara.</w:t>
      </w:r>
    </w:p>
    <w:p w:rsidR="00F52430" w:rsidRPr="00745F47" w:rsidRDefault="00F52430" w:rsidP="00A40A6F">
      <w:pPr>
        <w:spacing w:line="360" w:lineRule="auto"/>
        <w:ind w:left="567" w:right="-30" w:hanging="577"/>
        <w:rPr>
          <w:rFonts w:asciiTheme="majorBidi" w:hAnsiTheme="majorBidi" w:cstheme="majorBidi"/>
          <w:sz w:val="24"/>
          <w:szCs w:val="24"/>
          <w:lang w:val="sv-SE"/>
        </w:rPr>
      </w:pPr>
      <w:proofErr w:type="gramStart"/>
      <w:r w:rsidRPr="00745F47">
        <w:rPr>
          <w:rFonts w:asciiTheme="majorBidi" w:hAnsiTheme="majorBidi" w:cstheme="majorBidi"/>
          <w:sz w:val="24"/>
          <w:szCs w:val="24"/>
        </w:rPr>
        <w:t>Machali ,</w:t>
      </w:r>
      <w:proofErr w:type="gramEnd"/>
      <w:r w:rsidRPr="00745F47">
        <w:rPr>
          <w:rFonts w:asciiTheme="majorBidi" w:hAnsiTheme="majorBidi" w:cstheme="majorBidi"/>
          <w:sz w:val="24"/>
          <w:szCs w:val="24"/>
        </w:rPr>
        <w:t xml:space="preserve"> Imam dan Ara Hidayat (2018). Hand Book of Education </w:t>
      </w:r>
      <w:proofErr w:type="gramStart"/>
      <w:r w:rsidRPr="00745F47">
        <w:rPr>
          <w:rFonts w:asciiTheme="majorBidi" w:hAnsiTheme="majorBidi" w:cstheme="majorBidi"/>
          <w:sz w:val="24"/>
          <w:szCs w:val="24"/>
        </w:rPr>
        <w:t>Management :</w:t>
      </w:r>
      <w:proofErr w:type="gramEnd"/>
      <w:r w:rsidRPr="00745F47">
        <w:rPr>
          <w:rFonts w:asciiTheme="majorBidi" w:hAnsiTheme="majorBidi" w:cstheme="majorBidi"/>
          <w:sz w:val="24"/>
          <w:szCs w:val="24"/>
        </w:rPr>
        <w:t xml:space="preserve"> Teori dan Praktik Pengelolaan Sekolah/Madrasah di Indonesia. Cet. II, </w:t>
      </w:r>
      <w:proofErr w:type="gramStart"/>
      <w:r w:rsidRPr="00745F47">
        <w:rPr>
          <w:rFonts w:asciiTheme="majorBidi" w:hAnsiTheme="majorBidi" w:cstheme="majorBidi"/>
          <w:sz w:val="24"/>
          <w:szCs w:val="24"/>
        </w:rPr>
        <w:t>Jakarta :</w:t>
      </w:r>
      <w:proofErr w:type="gramEnd"/>
      <w:r w:rsidRPr="00745F47">
        <w:rPr>
          <w:rFonts w:asciiTheme="majorBidi" w:hAnsiTheme="majorBidi" w:cstheme="majorBidi"/>
          <w:sz w:val="24"/>
          <w:szCs w:val="24"/>
        </w:rPr>
        <w:t xml:space="preserve"> Premadia Group.</w:t>
      </w:r>
    </w:p>
    <w:p w:rsidR="00F52430" w:rsidRPr="00745F47" w:rsidRDefault="00F52430" w:rsidP="00A40A6F">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Undang</w:t>
      </w:r>
      <w:r w:rsidRPr="00745F47">
        <w:rPr>
          <w:rFonts w:asciiTheme="majorBidi" w:hAnsiTheme="majorBidi" w:cstheme="majorBidi"/>
          <w:sz w:val="24"/>
          <w:szCs w:val="24"/>
        </w:rPr>
        <w:t>-Undang Nomor 20 Tahun 2003 tentang Sistem Pendidikan Nasional</w:t>
      </w:r>
    </w:p>
    <w:p w:rsidR="00F52430" w:rsidRPr="00745F47" w:rsidRDefault="00F52430" w:rsidP="00A40A6F">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lastRenderedPageBreak/>
        <w:t>Karnati</w:t>
      </w:r>
      <w:r w:rsidRPr="00745F47">
        <w:rPr>
          <w:rFonts w:asciiTheme="majorBidi" w:hAnsiTheme="majorBidi" w:cstheme="majorBidi"/>
          <w:sz w:val="24"/>
          <w:szCs w:val="24"/>
        </w:rPr>
        <w:t xml:space="preserve"> Neti. 2017. Implementasi Manajemen Pendidik Dan Tenaga Kependidikan Berbasis Sekolah Dalam Peningkatan Mutu Sekolah Dasar Di Kota </w:t>
      </w:r>
      <w:proofErr w:type="gramStart"/>
      <w:r w:rsidRPr="00745F47">
        <w:rPr>
          <w:rFonts w:asciiTheme="majorBidi" w:hAnsiTheme="majorBidi" w:cstheme="majorBidi"/>
          <w:sz w:val="24"/>
          <w:szCs w:val="24"/>
        </w:rPr>
        <w:t>Bekasi .</w:t>
      </w:r>
      <w:proofErr w:type="gramEnd"/>
      <w:r w:rsidRPr="00745F47">
        <w:rPr>
          <w:rFonts w:asciiTheme="majorBidi" w:hAnsiTheme="majorBidi" w:cstheme="majorBidi"/>
          <w:sz w:val="24"/>
          <w:szCs w:val="24"/>
        </w:rPr>
        <w:t xml:space="preserve"> Jurnal Parameter Volume 29 No. 2</w:t>
      </w:r>
    </w:p>
    <w:p w:rsidR="00F52430" w:rsidRPr="00745F47" w:rsidRDefault="00F52430" w:rsidP="00A40A6F">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Peraturan</w:t>
      </w:r>
      <w:r w:rsidRPr="00745F47">
        <w:rPr>
          <w:rFonts w:asciiTheme="majorBidi" w:hAnsiTheme="majorBidi" w:cstheme="majorBidi"/>
          <w:sz w:val="24"/>
          <w:szCs w:val="24"/>
        </w:rPr>
        <w:t xml:space="preserve"> Pemerintah Nomor 11 Tahun 2017 tentang Manajemen Pegawai Negeri Sipil (PNS)</w:t>
      </w:r>
    </w:p>
    <w:p w:rsidR="00F52430" w:rsidRPr="00745F47" w:rsidRDefault="00F52430" w:rsidP="00A40A6F">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Peraturan</w:t>
      </w:r>
      <w:r w:rsidRPr="00745F47">
        <w:rPr>
          <w:rFonts w:asciiTheme="majorBidi" w:hAnsiTheme="majorBidi" w:cstheme="majorBidi"/>
          <w:sz w:val="24"/>
          <w:szCs w:val="24"/>
        </w:rPr>
        <w:t xml:space="preserve"> Pemerintah Nomor 17 Tahun 2020 tentang Perubahan atas Peraturan Pemerintah Nomor   11    Tahun   2017  tentang  Manajemen   Pegawai  Negeri   Sipil  (PNS) Direktur Jenderal   Pendidikan  Anak   Usia   Dini,   Nonformal,   dan   Informal.   November   2014. Panduan Pembinaan Keluarga yang Responsif Gender. Jakarta</w:t>
      </w:r>
    </w:p>
    <w:p w:rsidR="00F52430" w:rsidRPr="00745F47" w:rsidRDefault="00F52430" w:rsidP="00A40A6F">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Burhanudin</w:t>
      </w:r>
      <w:r w:rsidRPr="00745F47">
        <w:rPr>
          <w:rFonts w:asciiTheme="majorBidi" w:hAnsiTheme="majorBidi" w:cstheme="majorBidi"/>
          <w:sz w:val="24"/>
          <w:szCs w:val="24"/>
        </w:rPr>
        <w:t xml:space="preserve">   Afid.   2014.   Pengelolaan,   Perencanaan,   Dan   Pengadaan   Tenaga Pendidik/Kependidikan.  Diakses   pada   tanggal   01   Juni   2021   pada </w:t>
      </w:r>
      <w:hyperlink r:id="rId8" w:history="1">
        <w:r w:rsidRPr="00745F47">
          <w:rPr>
            <w:rStyle w:val="Hyperlink"/>
            <w:rFonts w:asciiTheme="majorBidi" w:hAnsiTheme="majorBidi" w:cstheme="majorBidi"/>
            <w:sz w:val="24"/>
            <w:szCs w:val="24"/>
          </w:rPr>
          <w:t>https://afidburhanuddin.wordpress.com/</w:t>
        </w:r>
      </w:hyperlink>
    </w:p>
    <w:p w:rsidR="00F52430" w:rsidRPr="00745F47" w:rsidRDefault="00F52430" w:rsidP="00A40A6F">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Ananda</w:t>
      </w:r>
      <w:r w:rsidRPr="00745F47">
        <w:rPr>
          <w:rFonts w:asciiTheme="majorBidi" w:hAnsiTheme="majorBidi" w:cstheme="majorBidi"/>
          <w:sz w:val="24"/>
          <w:szCs w:val="24"/>
        </w:rPr>
        <w:t>, Rusydi. 2018. “Profesi Pendidikan dan Tenaga Kependidikan”. Medan: LembagaPeduli Pengembangan Pendidikan Indonesia</w:t>
      </w:r>
    </w:p>
    <w:p w:rsidR="00F52430" w:rsidRPr="00745F47" w:rsidRDefault="00F52430" w:rsidP="00A40A6F">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Yuliana</w:t>
      </w:r>
      <w:r w:rsidRPr="00745F47">
        <w:rPr>
          <w:rFonts w:asciiTheme="majorBidi" w:hAnsiTheme="majorBidi" w:cstheme="majorBidi"/>
          <w:sz w:val="24"/>
          <w:szCs w:val="24"/>
        </w:rPr>
        <w:t xml:space="preserve">, Lia. 2007. Manajemen Personalia Pendidikan. Diakses pada tanggal 01 Juni 2021pada </w:t>
      </w:r>
      <w:hyperlink r:id="rId9" w:history="1">
        <w:r w:rsidRPr="00745F47">
          <w:rPr>
            <w:rStyle w:val="Hyperlink"/>
            <w:rFonts w:asciiTheme="majorBidi" w:hAnsiTheme="majorBidi" w:cstheme="majorBidi"/>
            <w:sz w:val="24"/>
            <w:szCs w:val="24"/>
          </w:rPr>
          <w:t>http://staffnew.uny.ac.id/</w:t>
        </w:r>
      </w:hyperlink>
    </w:p>
    <w:p w:rsidR="00F52430" w:rsidRPr="005039C2" w:rsidRDefault="00F52430" w:rsidP="00A40A6F">
      <w:pPr>
        <w:spacing w:line="360" w:lineRule="auto"/>
        <w:ind w:left="567" w:right="-30" w:hanging="577"/>
        <w:rPr>
          <w:rFonts w:asciiTheme="majorBidi" w:hAnsiTheme="majorBidi" w:cstheme="majorBidi"/>
          <w:sz w:val="24"/>
          <w:szCs w:val="24"/>
          <w:lang w:val="id-ID"/>
        </w:rPr>
      </w:pPr>
      <w:r w:rsidRPr="005039C2">
        <w:rPr>
          <w:rFonts w:asciiTheme="majorBidi" w:hAnsiTheme="majorBidi" w:cstheme="majorBidi"/>
          <w:sz w:val="24"/>
          <w:szCs w:val="24"/>
          <w:lang w:val="id-ID"/>
        </w:rPr>
        <w:t>Lidwina</w:t>
      </w:r>
      <w:r w:rsidRPr="00745F47">
        <w:rPr>
          <w:rFonts w:asciiTheme="majorBidi" w:hAnsiTheme="majorBidi" w:cstheme="majorBidi"/>
          <w:sz w:val="24"/>
          <w:szCs w:val="24"/>
        </w:rPr>
        <w:t>, Soeisniwati. 2019. Etika Profesi Bagi Tenaga Kependidikan. Akademi Sekretaris Marsudirini Santa Maria Semarang. Volume 12 Nomor 26, hal 1-13 Mastuti, S., &amp;Nugraha, D. K. S. (2010). Panduan Perencanaan dan Penganggaran Responsif Gender Bidang Perd</w:t>
      </w:r>
      <w:r w:rsidRPr="005039C2">
        <w:rPr>
          <w:rFonts w:asciiTheme="majorBidi" w:hAnsiTheme="majorBidi" w:cstheme="majorBidi"/>
          <w:sz w:val="24"/>
          <w:szCs w:val="24"/>
          <w:lang w:val="id-ID"/>
        </w:rPr>
        <w:t>agangan.</w:t>
      </w:r>
    </w:p>
    <w:p w:rsidR="00F52430" w:rsidRPr="00745F47" w:rsidRDefault="00F52430" w:rsidP="00A40A6F">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Murni</w:t>
      </w:r>
      <w:r w:rsidRPr="00745F47">
        <w:rPr>
          <w:rFonts w:asciiTheme="majorBidi" w:hAnsiTheme="majorBidi" w:cstheme="majorBidi"/>
          <w:sz w:val="24"/>
          <w:szCs w:val="24"/>
        </w:rPr>
        <w:t>. 2017. “Manajemen Tenaga Pendidik dan Kependidikan” Dalam Jurnal Intelektualita,5 (2), Hal 27-44</w:t>
      </w:r>
    </w:p>
    <w:sectPr w:rsidR="00F52430" w:rsidRPr="00745F47" w:rsidSect="00165FFE">
      <w:footerReference w:type="default" r:id="rId10"/>
      <w:pgSz w:w="10319" w:h="14572" w:code="13"/>
      <w:pgMar w:top="1701" w:right="1134" w:bottom="1418" w:left="1701" w:header="709" w:footer="709" w:gutter="0"/>
      <w:pgNumType w:start="1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705" w:rsidRDefault="00C80705" w:rsidP="001B3068">
      <w:pPr>
        <w:spacing w:after="0" w:line="240" w:lineRule="auto"/>
      </w:pPr>
      <w:r>
        <w:separator/>
      </w:r>
    </w:p>
  </w:endnote>
  <w:endnote w:type="continuationSeparator" w:id="0">
    <w:p w:rsidR="00C80705" w:rsidRDefault="00C80705"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977697"/>
      <w:docPartObj>
        <w:docPartGallery w:val="Page Numbers (Bottom of Page)"/>
        <w:docPartUnique/>
      </w:docPartObj>
    </w:sdtPr>
    <w:sdtEndPr>
      <w:rPr>
        <w:rFonts w:ascii="Times New Roman" w:hAnsi="Times New Roman" w:cs="Times New Roman"/>
        <w:noProof/>
        <w:sz w:val="24"/>
        <w:szCs w:val="24"/>
      </w:rPr>
    </w:sdtEndPr>
    <w:sdtContent>
      <w:p w:rsidR="00165FFE" w:rsidRPr="00165FFE" w:rsidRDefault="00165FFE">
        <w:pPr>
          <w:pStyle w:val="Footer"/>
          <w:jc w:val="center"/>
          <w:rPr>
            <w:rFonts w:ascii="Times New Roman" w:hAnsi="Times New Roman" w:cs="Times New Roman"/>
            <w:sz w:val="24"/>
            <w:szCs w:val="24"/>
          </w:rPr>
        </w:pPr>
        <w:r w:rsidRPr="00165FFE">
          <w:rPr>
            <w:rFonts w:ascii="Times New Roman" w:hAnsi="Times New Roman" w:cs="Times New Roman"/>
            <w:sz w:val="24"/>
            <w:szCs w:val="24"/>
          </w:rPr>
          <w:fldChar w:fldCharType="begin"/>
        </w:r>
        <w:r w:rsidRPr="00165FFE">
          <w:rPr>
            <w:rFonts w:ascii="Times New Roman" w:hAnsi="Times New Roman" w:cs="Times New Roman"/>
            <w:sz w:val="24"/>
            <w:szCs w:val="24"/>
          </w:rPr>
          <w:instrText xml:space="preserve"> PAGE   \* MERGEFORMAT </w:instrText>
        </w:r>
        <w:r w:rsidRPr="00165FFE">
          <w:rPr>
            <w:rFonts w:ascii="Times New Roman" w:hAnsi="Times New Roman" w:cs="Times New Roman"/>
            <w:sz w:val="24"/>
            <w:szCs w:val="24"/>
          </w:rPr>
          <w:fldChar w:fldCharType="separate"/>
        </w:r>
        <w:r w:rsidRPr="00165FFE">
          <w:rPr>
            <w:rFonts w:ascii="Times New Roman" w:hAnsi="Times New Roman" w:cs="Times New Roman"/>
            <w:noProof/>
            <w:sz w:val="24"/>
            <w:szCs w:val="24"/>
          </w:rPr>
          <w:t>2</w:t>
        </w:r>
        <w:r w:rsidRPr="00165FFE">
          <w:rPr>
            <w:rFonts w:ascii="Times New Roman" w:hAnsi="Times New Roman" w:cs="Times New Roman"/>
            <w:noProof/>
            <w:sz w:val="24"/>
            <w:szCs w:val="24"/>
          </w:rPr>
          <w:fldChar w:fldCharType="end"/>
        </w:r>
      </w:p>
    </w:sdtContent>
  </w:sdt>
  <w:p w:rsidR="00165FFE" w:rsidRDefault="0016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705" w:rsidRDefault="00C80705" w:rsidP="001B3068">
      <w:pPr>
        <w:spacing w:after="0" w:line="240" w:lineRule="auto"/>
      </w:pPr>
      <w:r>
        <w:separator/>
      </w:r>
    </w:p>
  </w:footnote>
  <w:footnote w:type="continuationSeparator" w:id="0">
    <w:p w:rsidR="00C80705" w:rsidRDefault="00C80705"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0000008"/>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8" w15:restartNumberingAfterBreak="0">
    <w:nsid w:val="00000009"/>
    <w:multiLevelType w:val="multilevel"/>
    <w:tmpl w:val="FFFFFFFF"/>
    <w:lvl w:ilvl="0">
      <w:start w:val="1"/>
      <w:numFmt w:val="decimal"/>
      <w:lvlText w:val="%1)"/>
      <w:lvlJc w:val="left"/>
      <w:pPr>
        <w:tabs>
          <w:tab w:val="num" w:pos="1800"/>
        </w:tabs>
        <w:ind w:left="2160" w:hanging="1800"/>
      </w:pPr>
      <w:rPr>
        <w:rFonts w:cs="Times New Roman"/>
        <w:color w:val="000000"/>
      </w:rPr>
    </w:lvl>
    <w:lvl w:ilvl="1">
      <w:start w:val="1"/>
      <w:numFmt w:val="lowerLetter"/>
      <w:lvlText w:val="%2."/>
      <w:lvlJc w:val="left"/>
      <w:pPr>
        <w:tabs>
          <w:tab w:val="num" w:pos="2520"/>
        </w:tabs>
        <w:ind w:left="2880" w:hanging="1800"/>
      </w:pPr>
      <w:rPr>
        <w:rFonts w:cs="Times New Roman"/>
        <w:color w:val="000000"/>
      </w:rPr>
    </w:lvl>
    <w:lvl w:ilvl="2">
      <w:start w:val="1"/>
      <w:numFmt w:val="lowerRoman"/>
      <w:lvlText w:val="%3."/>
      <w:lvlJc w:val="right"/>
      <w:pPr>
        <w:tabs>
          <w:tab w:val="num" w:pos="3420"/>
        </w:tabs>
        <w:ind w:left="3600" w:hanging="1620"/>
      </w:pPr>
      <w:rPr>
        <w:rFonts w:cs="Times New Roman"/>
        <w:color w:val="000000"/>
      </w:rPr>
    </w:lvl>
    <w:lvl w:ilvl="3">
      <w:start w:val="1"/>
      <w:numFmt w:val="decimal"/>
      <w:lvlText w:val="%4."/>
      <w:lvlJc w:val="left"/>
      <w:pPr>
        <w:tabs>
          <w:tab w:val="num" w:pos="3960"/>
        </w:tabs>
        <w:ind w:left="4320" w:hanging="1800"/>
      </w:pPr>
      <w:rPr>
        <w:rFonts w:cs="Times New Roman"/>
        <w:color w:val="000000"/>
      </w:rPr>
    </w:lvl>
    <w:lvl w:ilvl="4">
      <w:start w:val="1"/>
      <w:numFmt w:val="lowerLetter"/>
      <w:lvlText w:val="%5."/>
      <w:lvlJc w:val="left"/>
      <w:pPr>
        <w:tabs>
          <w:tab w:val="num" w:pos="4680"/>
        </w:tabs>
        <w:ind w:left="5040" w:hanging="1800"/>
      </w:pPr>
      <w:rPr>
        <w:rFonts w:cs="Times New Roman"/>
        <w:color w:val="000000"/>
      </w:rPr>
    </w:lvl>
    <w:lvl w:ilvl="5">
      <w:start w:val="1"/>
      <w:numFmt w:val="lowerRoman"/>
      <w:lvlText w:val="%6."/>
      <w:lvlJc w:val="right"/>
      <w:pPr>
        <w:tabs>
          <w:tab w:val="num" w:pos="5580"/>
        </w:tabs>
        <w:ind w:left="5760" w:hanging="1620"/>
      </w:pPr>
      <w:rPr>
        <w:rFonts w:cs="Times New Roman"/>
        <w:color w:val="000000"/>
      </w:rPr>
    </w:lvl>
    <w:lvl w:ilvl="6">
      <w:start w:val="1"/>
      <w:numFmt w:val="decimal"/>
      <w:lvlText w:val="%7."/>
      <w:lvlJc w:val="left"/>
      <w:pPr>
        <w:tabs>
          <w:tab w:val="num" w:pos="6120"/>
        </w:tabs>
        <w:ind w:left="6480" w:hanging="1800"/>
      </w:pPr>
      <w:rPr>
        <w:rFonts w:cs="Times New Roman"/>
        <w:color w:val="000000"/>
      </w:rPr>
    </w:lvl>
    <w:lvl w:ilvl="7">
      <w:start w:val="1"/>
      <w:numFmt w:val="lowerLetter"/>
      <w:lvlText w:val="%8."/>
      <w:lvlJc w:val="left"/>
      <w:pPr>
        <w:tabs>
          <w:tab w:val="num" w:pos="6840"/>
        </w:tabs>
        <w:ind w:left="7200" w:hanging="1800"/>
      </w:pPr>
      <w:rPr>
        <w:rFonts w:cs="Times New Roman"/>
        <w:color w:val="000000"/>
      </w:rPr>
    </w:lvl>
    <w:lvl w:ilvl="8">
      <w:start w:val="1"/>
      <w:numFmt w:val="lowerRoman"/>
      <w:lvlText w:val="%9."/>
      <w:lvlJc w:val="right"/>
      <w:pPr>
        <w:tabs>
          <w:tab w:val="num" w:pos="7740"/>
        </w:tabs>
        <w:ind w:left="7920" w:hanging="1620"/>
      </w:pPr>
      <w:rPr>
        <w:rFonts w:cs="Times New Roman"/>
        <w:color w:val="000000"/>
      </w:rPr>
    </w:lvl>
  </w:abstractNum>
  <w:abstractNum w:abstractNumId="9" w15:restartNumberingAfterBreak="0">
    <w:nsid w:val="0000000A"/>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0" w15:restartNumberingAfterBreak="0">
    <w:nsid w:val="0000000B"/>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1" w15:restartNumberingAfterBreak="0">
    <w:nsid w:val="0000000C"/>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2" w15:restartNumberingAfterBreak="0">
    <w:nsid w:val="0000000D"/>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3"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13ECD"/>
    <w:multiLevelType w:val="hybridMultilevel"/>
    <w:tmpl w:val="DBF01B0C"/>
    <w:lvl w:ilvl="0" w:tplc="937EC2C6">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40B22"/>
    <w:multiLevelType w:val="hybridMultilevel"/>
    <w:tmpl w:val="6A26C6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1552206C"/>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9" w15:restartNumberingAfterBreak="0">
    <w:nsid w:val="1656070E"/>
    <w:multiLevelType w:val="hybridMultilevel"/>
    <w:tmpl w:val="4920B680"/>
    <w:lvl w:ilvl="0" w:tplc="00D68C20">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16961B20"/>
    <w:multiLevelType w:val="hybridMultilevel"/>
    <w:tmpl w:val="B54EE436"/>
    <w:lvl w:ilvl="0" w:tplc="9C62E500">
      <w:start w:val="1"/>
      <w:numFmt w:val="decimal"/>
      <w:lvlText w:val="%1."/>
      <w:lvlJc w:val="left"/>
      <w:pPr>
        <w:ind w:left="873" w:hanging="285"/>
        <w:jc w:val="right"/>
      </w:pPr>
      <w:rPr>
        <w:rFonts w:ascii="Times New Roman" w:eastAsia="Times New Roman" w:hAnsi="Times New Roman" w:cs="Times New Roman" w:hint="default"/>
        <w:b/>
        <w:bCs/>
        <w:w w:val="100"/>
        <w:sz w:val="24"/>
        <w:szCs w:val="24"/>
        <w:lang w:eastAsia="en-US" w:bidi="ar-SA"/>
      </w:rPr>
    </w:lvl>
    <w:lvl w:ilvl="1" w:tplc="C7E07BDC">
      <w:start w:val="1"/>
      <w:numFmt w:val="decimal"/>
      <w:lvlText w:val="%2)"/>
      <w:lvlJc w:val="left"/>
      <w:pPr>
        <w:ind w:left="1157" w:hanging="284"/>
      </w:pPr>
      <w:rPr>
        <w:rFonts w:ascii="Times New Roman" w:eastAsia="Times New Roman" w:hAnsi="Times New Roman" w:cs="Times New Roman" w:hint="default"/>
        <w:b/>
        <w:bCs/>
        <w:w w:val="100"/>
        <w:sz w:val="24"/>
        <w:szCs w:val="24"/>
        <w:lang w:eastAsia="en-US" w:bidi="ar-SA"/>
      </w:rPr>
    </w:lvl>
    <w:lvl w:ilvl="2" w:tplc="4D508350">
      <w:numFmt w:val="bullet"/>
      <w:lvlText w:val="•"/>
      <w:lvlJc w:val="left"/>
      <w:pPr>
        <w:ind w:left="2054" w:hanging="284"/>
      </w:pPr>
      <w:rPr>
        <w:rFonts w:hint="default"/>
        <w:lang w:eastAsia="en-US" w:bidi="ar-SA"/>
      </w:rPr>
    </w:lvl>
    <w:lvl w:ilvl="3" w:tplc="F41807CA">
      <w:numFmt w:val="bullet"/>
      <w:lvlText w:val="•"/>
      <w:lvlJc w:val="left"/>
      <w:pPr>
        <w:ind w:left="2948" w:hanging="284"/>
      </w:pPr>
      <w:rPr>
        <w:rFonts w:hint="default"/>
        <w:lang w:eastAsia="en-US" w:bidi="ar-SA"/>
      </w:rPr>
    </w:lvl>
    <w:lvl w:ilvl="4" w:tplc="175A30B4">
      <w:numFmt w:val="bullet"/>
      <w:lvlText w:val="•"/>
      <w:lvlJc w:val="left"/>
      <w:pPr>
        <w:ind w:left="3842" w:hanging="284"/>
      </w:pPr>
      <w:rPr>
        <w:rFonts w:hint="default"/>
        <w:lang w:eastAsia="en-US" w:bidi="ar-SA"/>
      </w:rPr>
    </w:lvl>
    <w:lvl w:ilvl="5" w:tplc="BE7627E2">
      <w:numFmt w:val="bullet"/>
      <w:lvlText w:val="•"/>
      <w:lvlJc w:val="left"/>
      <w:pPr>
        <w:ind w:left="4736" w:hanging="284"/>
      </w:pPr>
      <w:rPr>
        <w:rFonts w:hint="default"/>
        <w:lang w:eastAsia="en-US" w:bidi="ar-SA"/>
      </w:rPr>
    </w:lvl>
    <w:lvl w:ilvl="6" w:tplc="9732FC6A">
      <w:numFmt w:val="bullet"/>
      <w:lvlText w:val="•"/>
      <w:lvlJc w:val="left"/>
      <w:pPr>
        <w:ind w:left="5631" w:hanging="284"/>
      </w:pPr>
      <w:rPr>
        <w:rFonts w:hint="default"/>
        <w:lang w:eastAsia="en-US" w:bidi="ar-SA"/>
      </w:rPr>
    </w:lvl>
    <w:lvl w:ilvl="7" w:tplc="2C9003B4">
      <w:numFmt w:val="bullet"/>
      <w:lvlText w:val="•"/>
      <w:lvlJc w:val="left"/>
      <w:pPr>
        <w:ind w:left="6525" w:hanging="284"/>
      </w:pPr>
      <w:rPr>
        <w:rFonts w:hint="default"/>
        <w:lang w:eastAsia="en-US" w:bidi="ar-SA"/>
      </w:rPr>
    </w:lvl>
    <w:lvl w:ilvl="8" w:tplc="7D42B896">
      <w:numFmt w:val="bullet"/>
      <w:lvlText w:val="•"/>
      <w:lvlJc w:val="left"/>
      <w:pPr>
        <w:ind w:left="7419" w:hanging="284"/>
      </w:pPr>
      <w:rPr>
        <w:rFonts w:hint="default"/>
        <w:lang w:eastAsia="en-US" w:bidi="ar-SA"/>
      </w:rPr>
    </w:lvl>
  </w:abstractNum>
  <w:abstractNum w:abstractNumId="21" w15:restartNumberingAfterBreak="0">
    <w:nsid w:val="19870331"/>
    <w:multiLevelType w:val="hybridMultilevel"/>
    <w:tmpl w:val="6C42C0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23" w15:restartNumberingAfterBreak="0">
    <w:nsid w:val="21CD7C3B"/>
    <w:multiLevelType w:val="hybridMultilevel"/>
    <w:tmpl w:val="BC48C8D0"/>
    <w:lvl w:ilvl="0" w:tplc="9DAE82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252D7760"/>
    <w:multiLevelType w:val="hybridMultilevel"/>
    <w:tmpl w:val="EDB25A2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91959A6"/>
    <w:multiLevelType w:val="hybridMultilevel"/>
    <w:tmpl w:val="A9F8406E"/>
    <w:lvl w:ilvl="0" w:tplc="16F66400">
      <w:start w:val="1"/>
      <w:numFmt w:val="decimal"/>
      <w:lvlText w:val="%1."/>
      <w:lvlJc w:val="left"/>
      <w:pPr>
        <w:ind w:left="1637" w:hanging="360"/>
      </w:pPr>
      <w:rPr>
        <w:rFonts w:asciiTheme="minorHAnsi" w:hAnsiTheme="minorHAnsi" w:cstheme="minorBidi" w:hint="default"/>
        <w:b w:val="0"/>
        <w:sz w:val="22"/>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291C546F"/>
    <w:multiLevelType w:val="hybridMultilevel"/>
    <w:tmpl w:val="842AC5C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C7909"/>
    <w:multiLevelType w:val="hybridMultilevel"/>
    <w:tmpl w:val="CDC6AE58"/>
    <w:lvl w:ilvl="0" w:tplc="B4441AC8">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C344BA4"/>
    <w:multiLevelType w:val="hybridMultilevel"/>
    <w:tmpl w:val="91284E52"/>
    <w:lvl w:ilvl="0" w:tplc="33A829F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3D827687"/>
    <w:multiLevelType w:val="hybridMultilevel"/>
    <w:tmpl w:val="8E361A2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41581FC1"/>
    <w:multiLevelType w:val="hybridMultilevel"/>
    <w:tmpl w:val="7856F5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43251273"/>
    <w:multiLevelType w:val="hybridMultilevel"/>
    <w:tmpl w:val="E878E51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4" w15:restartNumberingAfterBreak="0">
    <w:nsid w:val="44094856"/>
    <w:multiLevelType w:val="hybridMultilevel"/>
    <w:tmpl w:val="261442A0"/>
    <w:lvl w:ilvl="0" w:tplc="D0AE404C">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44827C02"/>
    <w:multiLevelType w:val="hybridMultilevel"/>
    <w:tmpl w:val="B33C7C2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44DA1EDD"/>
    <w:multiLevelType w:val="hybridMultilevel"/>
    <w:tmpl w:val="BD0AAD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38"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0143A"/>
    <w:multiLevelType w:val="hybridMultilevel"/>
    <w:tmpl w:val="487E822A"/>
    <w:lvl w:ilvl="0" w:tplc="5006550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12575"/>
    <w:multiLevelType w:val="hybridMultilevel"/>
    <w:tmpl w:val="814CA97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2"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E1B9D"/>
    <w:multiLevelType w:val="hybridMultilevel"/>
    <w:tmpl w:val="924CE2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5AF832C5"/>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3D0059"/>
    <w:multiLevelType w:val="hybridMultilevel"/>
    <w:tmpl w:val="1B3AC1D0"/>
    <w:lvl w:ilvl="0" w:tplc="D580160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6"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5C404E09"/>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1728F5"/>
    <w:multiLevelType w:val="hybridMultilevel"/>
    <w:tmpl w:val="2B281622"/>
    <w:lvl w:ilvl="0" w:tplc="68C4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347B4"/>
    <w:multiLevelType w:val="hybridMultilevel"/>
    <w:tmpl w:val="A4DC2E0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1" w15:restartNumberingAfterBreak="0">
    <w:nsid w:val="6CC17CDB"/>
    <w:multiLevelType w:val="hybridMultilevel"/>
    <w:tmpl w:val="23C6B466"/>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6E921A3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3" w15:restartNumberingAfterBreak="0">
    <w:nsid w:val="751615C4"/>
    <w:multiLevelType w:val="hybridMultilevel"/>
    <w:tmpl w:val="7B005642"/>
    <w:lvl w:ilvl="0" w:tplc="E160B39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15:restartNumberingAfterBreak="0">
    <w:nsid w:val="75E8174E"/>
    <w:multiLevelType w:val="hybridMultilevel"/>
    <w:tmpl w:val="6F6CE15A"/>
    <w:lvl w:ilvl="0" w:tplc="50D43B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B2137E"/>
    <w:multiLevelType w:val="hybridMultilevel"/>
    <w:tmpl w:val="3BA80392"/>
    <w:lvl w:ilvl="0" w:tplc="49ACAE48">
      <w:start w:val="1"/>
      <w:numFmt w:val="decimal"/>
      <w:lvlText w:val="%1."/>
      <w:lvlJc w:val="left"/>
      <w:pPr>
        <w:ind w:left="1495" w:hanging="360"/>
      </w:pPr>
      <w:rPr>
        <w:rFonts w:ascii="Book Antiqua" w:eastAsia="Times New Roman" w:hAnsi="Book Antiqua"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6" w15:restartNumberingAfterBreak="0">
    <w:nsid w:val="79837593"/>
    <w:multiLevelType w:val="hybridMultilevel"/>
    <w:tmpl w:val="B04E1BA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7EE60640"/>
    <w:multiLevelType w:val="hybridMultilevel"/>
    <w:tmpl w:val="0AF4AC82"/>
    <w:lvl w:ilvl="0" w:tplc="3580EF9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9"/>
  </w:num>
  <w:num w:numId="2">
    <w:abstractNumId w:val="42"/>
  </w:num>
  <w:num w:numId="3">
    <w:abstractNumId w:val="46"/>
  </w:num>
  <w:num w:numId="4">
    <w:abstractNumId w:val="37"/>
  </w:num>
  <w:num w:numId="5">
    <w:abstractNumId w:val="57"/>
  </w:num>
  <w:num w:numId="6">
    <w:abstractNumId w:val="22"/>
  </w:num>
  <w:num w:numId="7">
    <w:abstractNumId w:val="15"/>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0"/>
  </w:num>
  <w:num w:numId="17">
    <w:abstractNumId w:val="8"/>
  </w:num>
  <w:num w:numId="18">
    <w:abstractNumId w:val="9"/>
  </w:num>
  <w:num w:numId="19">
    <w:abstractNumId w:val="10"/>
  </w:num>
  <w:num w:numId="20">
    <w:abstractNumId w:val="11"/>
  </w:num>
  <w:num w:numId="21">
    <w:abstractNumId w:val="12"/>
  </w:num>
  <w:num w:numId="22">
    <w:abstractNumId w:val="52"/>
  </w:num>
  <w:num w:numId="23">
    <w:abstractNumId w:val="18"/>
  </w:num>
  <w:num w:numId="24">
    <w:abstractNumId w:val="54"/>
  </w:num>
  <w:num w:numId="25">
    <w:abstractNumId w:val="55"/>
  </w:num>
  <w:num w:numId="26">
    <w:abstractNumId w:val="48"/>
  </w:num>
  <w:num w:numId="27">
    <w:abstractNumId w:val="50"/>
  </w:num>
  <w:num w:numId="28">
    <w:abstractNumId w:val="45"/>
  </w:num>
  <w:num w:numId="29">
    <w:abstractNumId w:val="41"/>
  </w:num>
  <w:num w:numId="30">
    <w:abstractNumId w:val="33"/>
  </w:num>
  <w:num w:numId="31">
    <w:abstractNumId w:val="25"/>
  </w:num>
  <w:num w:numId="32">
    <w:abstractNumId w:val="35"/>
  </w:num>
  <w:num w:numId="33">
    <w:abstractNumId w:val="34"/>
  </w:num>
  <w:num w:numId="34">
    <w:abstractNumId w:val="28"/>
  </w:num>
  <w:num w:numId="35">
    <w:abstractNumId w:val="19"/>
  </w:num>
  <w:num w:numId="36">
    <w:abstractNumId w:val="53"/>
  </w:num>
  <w:num w:numId="37">
    <w:abstractNumId w:val="30"/>
  </w:num>
  <w:num w:numId="38">
    <w:abstractNumId w:val="23"/>
  </w:num>
  <w:num w:numId="39">
    <w:abstractNumId w:val="58"/>
  </w:num>
  <w:num w:numId="40">
    <w:abstractNumId w:val="14"/>
  </w:num>
  <w:num w:numId="41">
    <w:abstractNumId w:val="39"/>
  </w:num>
  <w:num w:numId="42">
    <w:abstractNumId w:val="51"/>
  </w:num>
  <w:num w:numId="43">
    <w:abstractNumId w:val="31"/>
  </w:num>
  <w:num w:numId="44">
    <w:abstractNumId w:val="20"/>
  </w:num>
  <w:num w:numId="45">
    <w:abstractNumId w:val="21"/>
  </w:num>
  <w:num w:numId="46">
    <w:abstractNumId w:val="26"/>
  </w:num>
  <w:num w:numId="47">
    <w:abstractNumId w:val="24"/>
  </w:num>
  <w:num w:numId="48">
    <w:abstractNumId w:val="56"/>
  </w:num>
  <w:num w:numId="49">
    <w:abstractNumId w:val="47"/>
  </w:num>
  <w:num w:numId="50">
    <w:abstractNumId w:val="32"/>
  </w:num>
  <w:num w:numId="51">
    <w:abstractNumId w:val="43"/>
  </w:num>
  <w:num w:numId="52">
    <w:abstractNumId w:val="17"/>
  </w:num>
  <w:num w:numId="53">
    <w:abstractNumId w:val="36"/>
  </w:num>
  <w:num w:numId="54">
    <w:abstractNumId w:val="13"/>
  </w:num>
  <w:num w:numId="55">
    <w:abstractNumId w:val="27"/>
  </w:num>
  <w:num w:numId="56">
    <w:abstractNumId w:val="40"/>
  </w:num>
  <w:num w:numId="57">
    <w:abstractNumId w:val="38"/>
  </w:num>
  <w:num w:numId="58">
    <w:abstractNumId w:val="1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165FFE"/>
    <w:rsid w:val="001B3068"/>
    <w:rsid w:val="00247988"/>
    <w:rsid w:val="002A1B4B"/>
    <w:rsid w:val="00397DE8"/>
    <w:rsid w:val="00401758"/>
    <w:rsid w:val="004476B6"/>
    <w:rsid w:val="005039C2"/>
    <w:rsid w:val="0057454B"/>
    <w:rsid w:val="005C374B"/>
    <w:rsid w:val="00740E91"/>
    <w:rsid w:val="00745F47"/>
    <w:rsid w:val="009708DE"/>
    <w:rsid w:val="00A026FE"/>
    <w:rsid w:val="00A40A6F"/>
    <w:rsid w:val="00B170F2"/>
    <w:rsid w:val="00B7601C"/>
    <w:rsid w:val="00B83CA5"/>
    <w:rsid w:val="00BC0AAA"/>
    <w:rsid w:val="00C230E7"/>
    <w:rsid w:val="00C25BAF"/>
    <w:rsid w:val="00C80705"/>
    <w:rsid w:val="00C911C0"/>
    <w:rsid w:val="00C96037"/>
    <w:rsid w:val="00D847E8"/>
    <w:rsid w:val="00DA07AB"/>
    <w:rsid w:val="00E1425A"/>
    <w:rsid w:val="00E821FB"/>
    <w:rsid w:val="00EA4620"/>
    <w:rsid w:val="00EA7CA8"/>
    <w:rsid w:val="00F52430"/>
    <w:rsid w:val="00F87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57F1"/>
  <w15:docId w15:val="{3C49AD74-B549-4A9F-9B3E-4CA26345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0"/>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0"/>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dburhanuddin.wordpress.com/" TargetMode="External"/><Relationship Id="rId3" Type="http://schemas.openxmlformats.org/officeDocument/2006/relationships/settings" Target="settings.xml"/><Relationship Id="rId7" Type="http://schemas.openxmlformats.org/officeDocument/2006/relationships/hyperlink" Target="mailto:222625114.eman@uinbanten.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ffnew.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19</cp:revision>
  <dcterms:created xsi:type="dcterms:W3CDTF">2023-12-06T23:21:00Z</dcterms:created>
  <dcterms:modified xsi:type="dcterms:W3CDTF">2024-09-05T04:57:00Z</dcterms:modified>
</cp:coreProperties>
</file>